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МИНОБРНАУКИ РОССИИ</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28BA" w:rsidRPr="004129EB" w:rsidRDefault="003228BA" w:rsidP="00B271E0">
      <w:pPr>
        <w:spacing w:after="0" w:line="240" w:lineRule="auto"/>
        <w:jc w:val="center"/>
        <w:rPr>
          <w:rFonts w:ascii="Times New Roman" w:hAnsi="Times New Roman"/>
          <w:b/>
          <w:sz w:val="28"/>
          <w:szCs w:val="28"/>
          <w:lang w:eastAsia="ru-RU"/>
        </w:rPr>
      </w:pPr>
      <w:r w:rsidRPr="004129EB">
        <w:rPr>
          <w:rFonts w:ascii="Times New Roman" w:hAnsi="Times New Roman"/>
          <w:b/>
          <w:sz w:val="28"/>
          <w:szCs w:val="28"/>
          <w:lang w:eastAsia="ru-RU"/>
        </w:rPr>
        <w:t>«Гжельский государственный университет»</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(ГГУ)</w:t>
      </w:r>
    </w:p>
    <w:p w:rsidR="003228BA" w:rsidRPr="004129EB" w:rsidRDefault="003228BA" w:rsidP="00B271E0">
      <w:pPr>
        <w:spacing w:after="0" w:line="240" w:lineRule="auto"/>
        <w:rPr>
          <w:rFonts w:ascii="Times New Roman" w:hAnsi="Times New Roman"/>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4129EB">
        <w:rPr>
          <w:rFonts w:ascii="Times New Roman" w:hAnsi="Times New Roman"/>
          <w:bCs/>
          <w:i/>
          <w:sz w:val="28"/>
          <w:szCs w:val="28"/>
          <w:lang w:eastAsia="ru-RU"/>
        </w:rPr>
        <w:t>Кафедра общеобразовательных дисциплин</w:t>
      </w: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r w:rsidRPr="004129EB">
        <w:rPr>
          <w:rFonts w:ascii="Times New Roman" w:hAnsi="Times New Roman"/>
          <w:noProof/>
          <w:sz w:val="28"/>
          <w:szCs w:val="28"/>
          <w:lang w:eastAsia="ru-RU"/>
        </w:rPr>
        <w:tab/>
      </w: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bCs/>
          <w:sz w:val="28"/>
          <w:szCs w:val="28"/>
          <w:u w:val="single"/>
          <w:lang w:eastAsia="ru-RU"/>
        </w:rPr>
      </w:pPr>
      <w:r w:rsidRPr="004129EB">
        <w:rPr>
          <w:rFonts w:ascii="Times New Roman" w:hAnsi="Times New Roman"/>
          <w:bCs/>
          <w:sz w:val="28"/>
          <w:szCs w:val="28"/>
          <w:u w:val="single"/>
          <w:lang w:eastAsia="ru-RU"/>
        </w:rPr>
        <w:t>Рабочая программа дисциплины</w:t>
      </w:r>
    </w:p>
    <w:p w:rsidR="003228BA" w:rsidRPr="004129EB" w:rsidRDefault="003228BA" w:rsidP="00B271E0">
      <w:pPr>
        <w:tabs>
          <w:tab w:val="left" w:pos="680"/>
          <w:tab w:val="left" w:pos="851"/>
        </w:tabs>
        <w:spacing w:after="0" w:line="240" w:lineRule="auto"/>
        <w:jc w:val="center"/>
        <w:rPr>
          <w:rFonts w:ascii="Times New Roman" w:hAnsi="Times New Roman"/>
          <w:sz w:val="28"/>
          <w:szCs w:val="28"/>
          <w:lang w:eastAsia="ru-RU"/>
        </w:rPr>
      </w:pPr>
    </w:p>
    <w:p w:rsidR="003228BA" w:rsidRPr="004129EB" w:rsidRDefault="003228BA" w:rsidP="00B271E0">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3228BA" w:rsidRPr="001316E4" w:rsidTr="00C168FE">
        <w:trPr>
          <w:trHeight w:val="409"/>
        </w:trPr>
        <w:tc>
          <w:tcPr>
            <w:tcW w:w="3646" w:type="dxa"/>
          </w:tcPr>
          <w:p w:rsidR="003228BA" w:rsidRPr="00343BEE" w:rsidRDefault="003228BA" w:rsidP="00C168FE">
            <w:pPr>
              <w:pStyle w:val="Style15"/>
              <w:tabs>
                <w:tab w:val="left" w:leader="underscore" w:pos="9524"/>
              </w:tabs>
              <w:jc w:val="left"/>
              <w:rPr>
                <w:rStyle w:val="FontStyle53"/>
                <w:b w:val="0"/>
                <w:bCs/>
                <w:sz w:val="28"/>
                <w:szCs w:val="28"/>
              </w:rPr>
            </w:pPr>
            <w:r w:rsidRPr="00343BE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8BA" w:rsidRPr="001316E4" w:rsidRDefault="003228BA" w:rsidP="00C168FE">
            <w:pPr>
              <w:rPr>
                <w:rStyle w:val="FontStyle53"/>
                <w:b w:val="0"/>
                <w:color w:val="000000"/>
              </w:rPr>
            </w:pPr>
            <w:r w:rsidRPr="001316E4">
              <w:rPr>
                <w:rFonts w:ascii="Times New Roman" w:hAnsi="Times New Roman"/>
                <w:sz w:val="28"/>
                <w:szCs w:val="28"/>
              </w:rPr>
              <w:t>51.04.03 Социально-культурная деятельность</w:t>
            </w:r>
            <w:r w:rsidRPr="001316E4">
              <w:rPr>
                <w:sz w:val="28"/>
                <w:szCs w:val="28"/>
              </w:rPr>
              <w:tab/>
            </w:r>
          </w:p>
        </w:tc>
      </w:tr>
      <w:tr w:rsidR="003228BA" w:rsidRPr="001316E4" w:rsidTr="00C168FE">
        <w:trPr>
          <w:trHeight w:val="402"/>
        </w:trPr>
        <w:tc>
          <w:tcPr>
            <w:tcW w:w="3646" w:type="dxa"/>
          </w:tcPr>
          <w:p w:rsidR="008D44A5" w:rsidRDefault="008D44A5" w:rsidP="00C168FE">
            <w:pPr>
              <w:pStyle w:val="Style15"/>
              <w:tabs>
                <w:tab w:val="left" w:leader="underscore" w:pos="9768"/>
              </w:tabs>
              <w:ind w:right="-5211"/>
              <w:jc w:val="left"/>
              <w:rPr>
                <w:rStyle w:val="FontStyle53"/>
                <w:b w:val="0"/>
                <w:bCs/>
                <w:i/>
                <w:sz w:val="28"/>
                <w:szCs w:val="28"/>
              </w:rPr>
            </w:pPr>
          </w:p>
          <w:p w:rsidR="003228BA" w:rsidRPr="00343BEE" w:rsidRDefault="003228BA" w:rsidP="00C168FE">
            <w:pPr>
              <w:pStyle w:val="Style15"/>
              <w:tabs>
                <w:tab w:val="left" w:leader="underscore" w:pos="9768"/>
              </w:tabs>
              <w:ind w:right="-5211"/>
              <w:jc w:val="left"/>
              <w:rPr>
                <w:rStyle w:val="FontStyle53"/>
                <w:b w:val="0"/>
                <w:bCs/>
                <w:sz w:val="28"/>
                <w:szCs w:val="28"/>
              </w:rPr>
            </w:pPr>
            <w:r w:rsidRPr="00343BE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44A5" w:rsidRDefault="008D44A5" w:rsidP="00C168FE">
            <w:pPr>
              <w:pStyle w:val="Style5"/>
              <w:widowControl/>
              <w:spacing w:line="240" w:lineRule="auto"/>
              <w:jc w:val="both"/>
              <w:rPr>
                <w:sz w:val="28"/>
                <w:szCs w:val="28"/>
              </w:rPr>
            </w:pPr>
          </w:p>
          <w:p w:rsidR="003228BA" w:rsidRPr="00BB1B65" w:rsidRDefault="003228BA" w:rsidP="00C168FE">
            <w:pPr>
              <w:pStyle w:val="Style5"/>
              <w:widowControl/>
              <w:spacing w:line="240" w:lineRule="auto"/>
              <w:jc w:val="both"/>
              <w:rPr>
                <w:rStyle w:val="FontStyle53"/>
                <w:b w:val="0"/>
                <w:szCs w:val="22"/>
              </w:rPr>
            </w:pPr>
            <w:r w:rsidRPr="00C168FE">
              <w:rPr>
                <w:sz w:val="28"/>
                <w:szCs w:val="28"/>
              </w:rPr>
              <w:t xml:space="preserve">Социально-культурный менеджмент </w:t>
            </w: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8BA" w:rsidRPr="00BB1B65" w:rsidRDefault="003228BA" w:rsidP="00C168FE">
            <w:pPr>
              <w:pStyle w:val="Style15"/>
              <w:tabs>
                <w:tab w:val="left" w:leader="underscore" w:pos="9768"/>
              </w:tabs>
              <w:jc w:val="center"/>
              <w:rPr>
                <w:rStyle w:val="FontStyle53"/>
                <w:b w:val="0"/>
                <w:bCs/>
                <w:szCs w:val="22"/>
              </w:rPr>
            </w:pP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p w:rsidR="003228BA" w:rsidRPr="00343BEE" w:rsidRDefault="003228BA" w:rsidP="00C168FE">
            <w:pPr>
              <w:pStyle w:val="Style15"/>
              <w:tabs>
                <w:tab w:val="left" w:leader="underscore" w:pos="9768"/>
              </w:tabs>
              <w:jc w:val="left"/>
              <w:rPr>
                <w:rStyle w:val="FontStyle53"/>
                <w:b w:val="0"/>
                <w:bCs/>
                <w:sz w:val="28"/>
                <w:szCs w:val="28"/>
              </w:rPr>
            </w:pPr>
            <w:r w:rsidRPr="00343BE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8BA" w:rsidRPr="00343BEE" w:rsidRDefault="003228BA" w:rsidP="00C168FE">
            <w:pPr>
              <w:pStyle w:val="Style15"/>
              <w:tabs>
                <w:tab w:val="left" w:leader="underscore" w:pos="9768"/>
              </w:tabs>
              <w:rPr>
                <w:rStyle w:val="FontStyle53"/>
                <w:b w:val="0"/>
                <w:bCs/>
                <w:sz w:val="28"/>
                <w:szCs w:val="28"/>
              </w:rPr>
            </w:pPr>
          </w:p>
          <w:p w:rsidR="003228BA" w:rsidRPr="00343BEE" w:rsidRDefault="003228BA" w:rsidP="00C168FE">
            <w:pPr>
              <w:pStyle w:val="Style15"/>
              <w:tabs>
                <w:tab w:val="left" w:leader="underscore" w:pos="9768"/>
              </w:tabs>
              <w:rPr>
                <w:rStyle w:val="FontStyle53"/>
                <w:b w:val="0"/>
                <w:bCs/>
                <w:sz w:val="28"/>
                <w:szCs w:val="28"/>
              </w:rPr>
            </w:pPr>
            <w:r w:rsidRPr="00343BEE">
              <w:rPr>
                <w:rStyle w:val="FontStyle53"/>
                <w:b w:val="0"/>
                <w:bCs/>
                <w:sz w:val="28"/>
                <w:szCs w:val="28"/>
              </w:rPr>
              <w:t>магистр</w:t>
            </w:r>
          </w:p>
        </w:tc>
      </w:tr>
    </w:tbl>
    <w:p w:rsidR="003228BA" w:rsidRDefault="003228BA" w:rsidP="00B271E0">
      <w:pPr>
        <w:autoSpaceDE w:val="0"/>
        <w:autoSpaceDN w:val="0"/>
        <w:adjustRightInd w:val="0"/>
        <w:spacing w:after="0" w:line="240" w:lineRule="auto"/>
        <w:jc w:val="center"/>
        <w:rPr>
          <w:rFonts w:ascii="Times New Roman" w:hAnsi="Times New Roman"/>
          <w:sz w:val="28"/>
          <w:szCs w:val="28"/>
          <w:lang w:eastAsia="ru-RU"/>
        </w:rPr>
      </w:pPr>
    </w:p>
    <w:p w:rsidR="008D44A5" w:rsidRPr="004129EB" w:rsidRDefault="008D44A5" w:rsidP="00B271E0">
      <w:pPr>
        <w:autoSpaceDE w:val="0"/>
        <w:autoSpaceDN w:val="0"/>
        <w:adjustRightInd w:val="0"/>
        <w:spacing w:after="0" w:line="240" w:lineRule="auto"/>
        <w:jc w:val="center"/>
        <w:rPr>
          <w:rFonts w:ascii="Times New Roman" w:hAnsi="Times New Roman"/>
          <w:sz w:val="28"/>
          <w:szCs w:val="28"/>
          <w:lang w:eastAsia="ru-RU"/>
        </w:rPr>
      </w:pPr>
    </w:p>
    <w:p w:rsidR="003228BA" w:rsidRPr="004129EB" w:rsidRDefault="003228BA" w:rsidP="00B271E0">
      <w:pPr>
        <w:spacing w:after="0" w:line="240" w:lineRule="auto"/>
        <w:jc w:val="center"/>
        <w:rPr>
          <w:rFonts w:ascii="Times New Roman" w:hAnsi="Times New Roman"/>
          <w:b/>
          <w:color w:val="000000"/>
          <w:sz w:val="28"/>
          <w:szCs w:val="28"/>
        </w:rPr>
      </w:pPr>
    </w:p>
    <w:p w:rsidR="003228BA"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042A9A" w:rsidRDefault="00042A9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042A9A" w:rsidRPr="004129EB" w:rsidRDefault="00042A9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042A9A" w:rsidRPr="004129EB" w:rsidRDefault="00042A9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пос</w:t>
      </w:r>
      <w:r w:rsidRPr="004129EB">
        <w:rPr>
          <w:rFonts w:ascii="Times New Roman" w:hAnsi="Times New Roman"/>
          <w:color w:val="000000"/>
          <w:sz w:val="28"/>
          <w:szCs w:val="28"/>
          <w:lang w:eastAsia="ru-RU"/>
        </w:rPr>
        <w:t>. Электроизолятор</w:t>
      </w:r>
    </w:p>
    <w:p w:rsidR="003228BA" w:rsidRPr="004129EB" w:rsidRDefault="00042A9A" w:rsidP="00B271E0">
      <w:pPr>
        <w:rPr>
          <w:rFonts w:ascii="Times New Roman" w:hAnsi="Times New Roman"/>
          <w:color w:val="000000"/>
          <w:sz w:val="28"/>
          <w:szCs w:val="28"/>
          <w:lang w:eastAsia="ru-RU"/>
        </w:rPr>
      </w:pPr>
      <w:r>
        <w:rPr>
          <w:rFonts w:ascii="Times New Roman" w:hAnsi="Times New Roman"/>
          <w:color w:val="000000"/>
          <w:sz w:val="28"/>
          <w:szCs w:val="28"/>
          <w:lang w:eastAsia="ru-RU"/>
        </w:rPr>
        <w:br w:type="page"/>
      </w:r>
    </w:p>
    <w:p w:rsidR="003228BA" w:rsidRPr="00141CA0" w:rsidRDefault="003228BA" w:rsidP="008D44A5">
      <w:pPr>
        <w:tabs>
          <w:tab w:val="left" w:pos="680"/>
          <w:tab w:val="left" w:pos="851"/>
        </w:tabs>
        <w:spacing w:after="0" w:line="240" w:lineRule="auto"/>
        <w:jc w:val="both"/>
        <w:rPr>
          <w:rFonts w:ascii="Times New Roman" w:hAnsi="Times New Roman"/>
          <w:b/>
          <w:sz w:val="24"/>
          <w:szCs w:val="24"/>
          <w:lang w:eastAsia="ru-RU"/>
        </w:rPr>
      </w:pPr>
      <w:r w:rsidRPr="004129EB">
        <w:rPr>
          <w:rFonts w:ascii="Times New Roman" w:hAnsi="Times New Roman"/>
          <w:sz w:val="28"/>
          <w:szCs w:val="28"/>
          <w:lang w:eastAsia="ru-RU"/>
        </w:rPr>
        <w:tab/>
      </w:r>
      <w:r w:rsidRPr="00343BEE">
        <w:rPr>
          <w:rFonts w:ascii="Times New Roman" w:hAnsi="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r w:rsidR="00141CA0">
        <w:rPr>
          <w:rFonts w:ascii="Times New Roman" w:hAnsi="Times New Roman"/>
          <w:sz w:val="24"/>
          <w:szCs w:val="24"/>
          <w:lang w:eastAsia="ru-RU"/>
        </w:rPr>
        <w:tab/>
      </w:r>
      <w:r w:rsidR="00141CA0">
        <w:rPr>
          <w:rFonts w:ascii="Times New Roman" w:hAnsi="Times New Roman"/>
          <w:sz w:val="24"/>
          <w:szCs w:val="24"/>
          <w:lang w:eastAsia="ru-RU"/>
        </w:rPr>
        <w:tab/>
      </w:r>
      <w:r w:rsidRPr="00343BEE">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3228BA" w:rsidRPr="00DD192C" w:rsidRDefault="003228BA" w:rsidP="008D44A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3228BA" w:rsidRDefault="003228BA" w:rsidP="008D44A5">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8BA" w:rsidRPr="00343BEE" w:rsidRDefault="00042A9A" w:rsidP="007D0690">
      <w:pPr>
        <w:numPr>
          <w:ilvl w:val="0"/>
          <w:numId w:val="1"/>
        </w:numPr>
        <w:tabs>
          <w:tab w:val="clear" w:pos="502"/>
          <w:tab w:val="num" w:pos="862"/>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3228BA" w:rsidRPr="00343BE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4252"/>
        <w:gridCol w:w="3161"/>
      </w:tblGrid>
      <w:tr w:rsidR="003228BA" w:rsidRPr="001316E4" w:rsidTr="00141CA0">
        <w:tc>
          <w:tcPr>
            <w:tcW w:w="269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Компетенция</w:t>
            </w:r>
          </w:p>
        </w:tc>
        <w:tc>
          <w:tcPr>
            <w:tcW w:w="4252" w:type="dxa"/>
          </w:tcPr>
          <w:p w:rsidR="003228BA" w:rsidRPr="00343BEE" w:rsidRDefault="003228BA" w:rsidP="00460C83">
            <w:pPr>
              <w:spacing w:after="0" w:line="240" w:lineRule="auto"/>
              <w:jc w:val="center"/>
              <w:rPr>
                <w:rFonts w:ascii="Times New Roman" w:hAnsi="Times New Roman"/>
                <w:sz w:val="24"/>
                <w:szCs w:val="24"/>
                <w:lang w:eastAsia="ru-RU"/>
              </w:rPr>
            </w:pPr>
            <w:r w:rsidRPr="001316E4">
              <w:rPr>
                <w:rFonts w:ascii="Times New Roman" w:hAnsi="Times New Roman"/>
                <w:b/>
                <w:sz w:val="24"/>
                <w:szCs w:val="24"/>
              </w:rPr>
              <w:t>Индикаторы достижения компетенций</w:t>
            </w:r>
          </w:p>
        </w:tc>
        <w:tc>
          <w:tcPr>
            <w:tcW w:w="3161" w:type="dxa"/>
          </w:tcPr>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Планируемые результаты</w:t>
            </w:r>
          </w:p>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обучения по дисциплине</w:t>
            </w:r>
          </w:p>
        </w:tc>
      </w:tr>
      <w:tr w:rsidR="003228BA" w:rsidRPr="001316E4" w:rsidTr="00141CA0">
        <w:trPr>
          <w:trHeight w:val="416"/>
        </w:trPr>
        <w:tc>
          <w:tcPr>
            <w:tcW w:w="2694" w:type="dxa"/>
          </w:tcPr>
          <w:p w:rsidR="003228BA" w:rsidRPr="00343BEE" w:rsidRDefault="003228BA" w:rsidP="00366406">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4252" w:type="dxa"/>
          </w:tcPr>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УК-1.1</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Знает: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УК-1.2</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Умеет:</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УК-1.3</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Владеет: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3161"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Знать: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структуру научного знания, функции и сущность научного исследования</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Уметь: </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Владеть: </w:t>
            </w:r>
          </w:p>
          <w:p w:rsidR="003228BA" w:rsidRPr="00343BEE" w:rsidRDefault="003228BA" w:rsidP="000A529C">
            <w:pPr>
              <w:pStyle w:val="aa"/>
              <w:tabs>
                <w:tab w:val="clear" w:pos="4677"/>
                <w:tab w:val="clear" w:pos="9355"/>
              </w:tabs>
              <w:jc w:val="both"/>
              <w:rPr>
                <w:b/>
                <w:bCs/>
              </w:rPr>
            </w:pPr>
            <w:r w:rsidRPr="00343BEE">
              <w:t>способностью осуществлять критический анализ проблемных ситуаций на основе системного подхода, вырабатывать стратегию действий</w:t>
            </w:r>
          </w:p>
        </w:tc>
      </w:tr>
    </w:tbl>
    <w:p w:rsidR="003228BA" w:rsidRPr="00343BEE" w:rsidRDefault="003228BA" w:rsidP="00366406">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Место дисциплины (модуля) в структуре образовательной программы</w:t>
      </w:r>
    </w:p>
    <w:p w:rsidR="003228BA" w:rsidRPr="00343BEE" w:rsidRDefault="003228BA" w:rsidP="00366406">
      <w:pPr>
        <w:spacing w:after="0" w:line="240" w:lineRule="auto"/>
        <w:ind w:firstLine="142"/>
        <w:jc w:val="both"/>
        <w:rPr>
          <w:rFonts w:ascii="Times New Roman" w:hAnsi="Times New Roman"/>
          <w:color w:val="FF0000"/>
          <w:sz w:val="24"/>
          <w:szCs w:val="24"/>
          <w:lang w:eastAsia="ru-RU"/>
        </w:rPr>
      </w:pPr>
      <w:r w:rsidRPr="00343BE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28BA" w:rsidRPr="00343BEE" w:rsidRDefault="003228BA" w:rsidP="00366406">
      <w:pPr>
        <w:spacing w:after="0" w:line="240" w:lineRule="auto"/>
        <w:ind w:firstLine="142"/>
        <w:jc w:val="both"/>
        <w:rPr>
          <w:rFonts w:ascii="Times New Roman" w:hAnsi="Times New Roman"/>
          <w:sz w:val="24"/>
          <w:szCs w:val="24"/>
          <w:shd w:val="clear" w:color="auto" w:fill="FFFFFF"/>
          <w:lang w:eastAsia="ru-RU"/>
        </w:rPr>
      </w:pPr>
      <w:r w:rsidRPr="00343B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3228BA" w:rsidRPr="00343BEE" w:rsidRDefault="003228BA" w:rsidP="00366406">
      <w:pPr>
        <w:spacing w:after="0" w:line="240" w:lineRule="auto"/>
        <w:ind w:firstLine="720"/>
        <w:jc w:val="both"/>
        <w:rPr>
          <w:rFonts w:ascii="Times New Roman" w:hAnsi="Times New Roman"/>
          <w:sz w:val="24"/>
          <w:szCs w:val="24"/>
          <w:shd w:val="clear" w:color="auto" w:fill="FFFFFF"/>
          <w:lang w:eastAsia="ru-RU"/>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9"/>
        <w:gridCol w:w="2482"/>
        <w:gridCol w:w="2789"/>
        <w:gridCol w:w="2240"/>
      </w:tblGrid>
      <w:tr w:rsidR="003228BA" w:rsidRPr="001316E4" w:rsidTr="008513C2">
        <w:tc>
          <w:tcPr>
            <w:tcW w:w="297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Код компетенции</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Предшествующие дисциплины</w:t>
            </w: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Параллельно осваиваемые</w:t>
            </w: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Последующие дисциплины</w:t>
            </w:r>
          </w:p>
        </w:tc>
      </w:tr>
      <w:tr w:rsidR="003228BA" w:rsidRPr="001316E4" w:rsidTr="008513C2">
        <w:tc>
          <w:tcPr>
            <w:tcW w:w="2979" w:type="dxa"/>
          </w:tcPr>
          <w:p w:rsidR="003228BA" w:rsidRPr="00343BEE" w:rsidRDefault="003228BA" w:rsidP="008E3825">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Основы научно-исследовательской деятельности обучающихся</w:t>
            </w:r>
            <w:r w:rsidRPr="00343BEE">
              <w:rPr>
                <w:rFonts w:ascii="Times New Roman" w:hAnsi="Times New Roman"/>
                <w:sz w:val="24"/>
                <w:szCs w:val="24"/>
                <w:lang w:eastAsia="ru-RU"/>
              </w:rPr>
              <w:tab/>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Современные проблемы педагогической науки и образования</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Педагогическая инноватика</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r>
    </w:tbl>
    <w:p w:rsidR="003228BA" w:rsidRPr="00343BEE" w:rsidRDefault="003228BA" w:rsidP="0036640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228BA" w:rsidRPr="00343BEE" w:rsidRDefault="003228BA" w:rsidP="00366406">
      <w:pPr>
        <w:suppressAutoHyphens/>
        <w:spacing w:after="0" w:line="240" w:lineRule="auto"/>
        <w:ind w:firstLine="709"/>
        <w:jc w:val="both"/>
        <w:rPr>
          <w:rFonts w:ascii="Times New Roman" w:hAnsi="Times New Roman"/>
          <w:sz w:val="24"/>
          <w:szCs w:val="24"/>
          <w:highlight w:val="yellow"/>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Объем дисциплины</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490" w:type="dxa"/>
        <w:tblInd w:w="-1026" w:type="dxa"/>
        <w:tblLayout w:type="fixed"/>
        <w:tblLook w:val="00A0" w:firstRow="1" w:lastRow="0" w:firstColumn="1" w:lastColumn="0" w:noHBand="0" w:noVBand="0"/>
      </w:tblPr>
      <w:tblGrid>
        <w:gridCol w:w="1384"/>
        <w:gridCol w:w="5870"/>
        <w:gridCol w:w="1800"/>
        <w:gridCol w:w="1436"/>
      </w:tblGrid>
      <w:tr w:rsidR="003228BA" w:rsidRPr="001316E4" w:rsidTr="008513C2">
        <w:trPr>
          <w:trHeight w:val="1"/>
        </w:trPr>
        <w:tc>
          <w:tcPr>
            <w:tcW w:w="725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Формы обучения</w:t>
            </w:r>
          </w:p>
        </w:tc>
      </w:tr>
      <w:tr w:rsidR="003228BA" w:rsidRPr="001316E4" w:rsidTr="008513C2">
        <w:trPr>
          <w:trHeight w:val="1"/>
        </w:trPr>
        <w:tc>
          <w:tcPr>
            <w:tcW w:w="7254" w:type="dxa"/>
            <w:gridSpan w:val="2"/>
            <w:vMerge/>
            <w:tcBorders>
              <w:top w:val="single" w:sz="4" w:space="0" w:color="000000"/>
              <w:left w:val="single" w:sz="4" w:space="0" w:color="000000"/>
              <w:bottom w:val="single" w:sz="4" w:space="0" w:color="000000"/>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Очная</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Заочная</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Общая трудоемкость</w:t>
            </w:r>
            <w:r w:rsidRPr="00343B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val="en-US" w:eastAsia="ru-RU"/>
              </w:rPr>
            </w:pPr>
            <w:r w:rsidRPr="00343BEE">
              <w:rPr>
                <w:rFonts w:ascii="Times New Roman" w:hAnsi="Times New Roman"/>
                <w:color w:val="000000"/>
                <w:sz w:val="24"/>
                <w:szCs w:val="24"/>
                <w:lang w:eastAsia="ru-RU"/>
              </w:rPr>
              <w:t>3/108</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w:t>
            </w:r>
            <w:r w:rsidRPr="00343BEE">
              <w:rPr>
                <w:rFonts w:ascii="Times New Roman" w:hAnsi="Times New Roman"/>
                <w:sz w:val="24"/>
                <w:szCs w:val="24"/>
                <w:lang w:val="en-US" w:eastAsia="ru-RU"/>
              </w:rPr>
              <w:t>/</w:t>
            </w:r>
            <w:r w:rsidRPr="00343BEE">
              <w:rPr>
                <w:rFonts w:ascii="Times New Roman" w:hAnsi="Times New Roman"/>
                <w:sz w:val="24"/>
                <w:szCs w:val="24"/>
                <w:lang w:eastAsia="ru-RU"/>
              </w:rPr>
              <w:t>108</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 курс</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Контактная работа с преподавателем</w:t>
            </w:r>
            <w:r w:rsidRPr="00343B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r>
      <w:tr w:rsidR="003228BA" w:rsidRPr="001316E4" w:rsidTr="008513C2">
        <w:trPr>
          <w:trHeight w:val="1"/>
        </w:trPr>
        <w:tc>
          <w:tcPr>
            <w:tcW w:w="1384" w:type="dxa"/>
            <w:vMerge w:val="restart"/>
            <w:tcBorders>
              <w:top w:val="single" w:sz="4" w:space="0" w:color="000000"/>
              <w:left w:val="single" w:sz="4" w:space="0" w:color="000000"/>
              <w:bottom w:val="nil"/>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8</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14</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Промежуточная аттестация: экзамен </w:t>
            </w:r>
            <w:r w:rsidRPr="00343B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592414">
            <w:pPr>
              <w:spacing w:after="0" w:line="240" w:lineRule="auto"/>
              <w:jc w:val="center"/>
              <w:rPr>
                <w:rFonts w:ascii="Times New Roman" w:hAnsi="Times New Roman"/>
                <w:sz w:val="24"/>
                <w:szCs w:val="24"/>
                <w:lang w:val="en-US" w:eastAsia="ru-RU"/>
              </w:rPr>
            </w:pPr>
            <w:r w:rsidRPr="00343BEE">
              <w:rPr>
                <w:rFonts w:ascii="Times New Roman" w:hAnsi="Times New Roman"/>
                <w:sz w:val="24"/>
                <w:szCs w:val="24"/>
                <w:lang w:eastAsia="ru-RU"/>
              </w:rPr>
              <w:t>27</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9</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75</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8BA" w:rsidRPr="00343BEE" w:rsidRDefault="003228BA" w:rsidP="00366406">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28BA" w:rsidRPr="00343BEE" w:rsidRDefault="003228BA" w:rsidP="00366406">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43BEE">
        <w:rPr>
          <w:rFonts w:ascii="Times New Roman" w:hAnsi="Times New Roman"/>
          <w:b/>
          <w:sz w:val="24"/>
          <w:szCs w:val="24"/>
          <w:lang w:eastAsia="ru-RU"/>
        </w:rPr>
        <w:t>4.1Распределение часов по разделам/темам и видам работы</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43BEE">
        <w:rPr>
          <w:rFonts w:ascii="Times New Roman" w:hAnsi="Times New Roman"/>
          <w:b/>
          <w:sz w:val="24"/>
          <w:szCs w:val="24"/>
          <w:lang w:eastAsia="ru-RU"/>
        </w:rPr>
        <w:t>4.1.1Очная форма обучения</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3228BA" w:rsidRPr="001316E4" w:rsidTr="008E3825">
        <w:tc>
          <w:tcPr>
            <w:tcW w:w="664"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82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36640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12.</w:t>
            </w:r>
          </w:p>
        </w:tc>
        <w:tc>
          <w:tcPr>
            <w:tcW w:w="2708"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824"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r>
    </w:tbl>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r w:rsidRPr="00343BEE">
        <w:rPr>
          <w:rFonts w:ascii="Times New Roman" w:hAnsi="Times New Roman"/>
          <w:sz w:val="24"/>
          <w:szCs w:val="24"/>
          <w:lang w:eastAsia="ru-RU"/>
        </w:rPr>
        <w:t>*- в интерактивной форме</w:t>
      </w:r>
    </w:p>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p>
    <w:p w:rsidR="003228BA" w:rsidRPr="00343BEE" w:rsidRDefault="003228BA" w:rsidP="00366406">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43BEE">
        <w:rPr>
          <w:rFonts w:ascii="Times New Roman" w:hAnsi="Times New Roman"/>
          <w:b/>
          <w:sz w:val="24"/>
          <w:szCs w:val="24"/>
          <w:lang w:eastAsia="ru-RU"/>
        </w:rPr>
        <w:t>Заочная форма обучения</w:t>
      </w: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955"/>
        <w:gridCol w:w="824"/>
        <w:gridCol w:w="1035"/>
        <w:gridCol w:w="853"/>
        <w:gridCol w:w="2463"/>
      </w:tblGrid>
      <w:tr w:rsidR="003228BA" w:rsidRPr="001316E4" w:rsidTr="00686A64">
        <w:tc>
          <w:tcPr>
            <w:tcW w:w="982"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p>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p>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686A64">
        <w:tc>
          <w:tcPr>
            <w:tcW w:w="982" w:type="dxa"/>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686A64">
        <w:tc>
          <w:tcPr>
            <w:tcW w:w="982" w:type="dxa"/>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c>
          <w:tcPr>
            <w:tcW w:w="824" w:type="dxa"/>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8D44A5">
            <w:pPr>
              <w:keepLines/>
              <w:widowControl w:val="0"/>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8D44A5">
            <w:pPr>
              <w:keepLines/>
              <w:widowControl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8D44A5">
            <w:pPr>
              <w:keepLines/>
              <w:widowControl w:val="0"/>
              <w:spacing w:after="0" w:line="240" w:lineRule="auto"/>
              <w:rPr>
                <w:rFonts w:ascii="Times New Roman" w:hAnsi="Times New Roman"/>
                <w:b/>
                <w:sz w:val="24"/>
                <w:szCs w:val="24"/>
                <w:lang w:eastAsia="ru-RU"/>
              </w:rPr>
            </w:pPr>
          </w:p>
        </w:tc>
      </w:tr>
      <w:tr w:rsidR="003228BA" w:rsidRPr="001316E4" w:rsidTr="008D44A5">
        <w:trPr>
          <w:trHeight w:val="57"/>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3228BA" w:rsidRPr="00343BEE" w:rsidRDefault="003228BA" w:rsidP="008D44A5">
            <w:pPr>
              <w:keepLines/>
              <w:widowControl w:val="0"/>
              <w:spacing w:after="0" w:line="240" w:lineRule="auto"/>
              <w:rPr>
                <w:rFonts w:ascii="Times New Roman" w:hAnsi="Times New Roman"/>
                <w:bCs/>
                <w:noProof/>
                <w:sz w:val="24"/>
                <w:szCs w:val="24"/>
              </w:rPr>
            </w:pPr>
            <w:r w:rsidRPr="00343BEE">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556"/>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3110"/>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3328"/>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p w:rsidR="003228BA" w:rsidRPr="00343BEE" w:rsidRDefault="003228BA" w:rsidP="008D44A5">
            <w:pPr>
              <w:keepLines/>
              <w:widowControl w:val="0"/>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p w:rsidR="003228BA" w:rsidRPr="00343BEE" w:rsidRDefault="003228BA" w:rsidP="008D44A5">
            <w:pPr>
              <w:keepLines/>
              <w:widowControl w:val="0"/>
              <w:shd w:val="clear" w:color="auto" w:fill="FFFFFF"/>
              <w:spacing w:after="0" w:line="240" w:lineRule="auto"/>
              <w:rPr>
                <w:rFonts w:ascii="Times New Roman" w:hAnsi="Times New Roman"/>
                <w:noProof/>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0732EE">
        <w:tc>
          <w:tcPr>
            <w:tcW w:w="982" w:type="dxa"/>
            <w:tcBorders>
              <w:top w:val="nil"/>
            </w:tcBorders>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8D44A5">
        <w:trPr>
          <w:trHeight w:val="70"/>
        </w:trPr>
        <w:tc>
          <w:tcPr>
            <w:tcW w:w="982" w:type="dxa"/>
          </w:tcPr>
          <w:p w:rsidR="003228BA" w:rsidRPr="00343BEE" w:rsidRDefault="003228BA" w:rsidP="008D44A5">
            <w:pPr>
              <w:keepLines/>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3228BA" w:rsidRPr="001316E4" w:rsidRDefault="003228BA" w:rsidP="008D44A5">
            <w:pPr>
              <w:keepLines/>
              <w:widowControl w:val="0"/>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3228BA" w:rsidRPr="00343BEE" w:rsidRDefault="003228BA" w:rsidP="008D44A5">
            <w:pPr>
              <w:pStyle w:val="Style15"/>
              <w:keepLines/>
              <w:autoSpaceDE/>
              <w:autoSpaceDN/>
              <w:adjustRightInd/>
              <w:rPr>
                <w:lang w:eastAsia="en-US"/>
              </w:rPr>
            </w:pPr>
            <w:r w:rsidRPr="00343BEE">
              <w:rPr>
                <w:lang w:eastAsia="en-US"/>
              </w:rPr>
              <w:t>Философские основания и организационная структура науки</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6</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21</w:t>
            </w:r>
          </w:p>
        </w:tc>
      </w:tr>
      <w:tr w:rsidR="003228BA" w:rsidRPr="001316E4" w:rsidTr="00460C83">
        <w:trPr>
          <w:trHeight w:val="427"/>
        </w:trPr>
        <w:tc>
          <w:tcPr>
            <w:tcW w:w="982" w:type="dxa"/>
          </w:tcPr>
          <w:p w:rsidR="003228BA" w:rsidRPr="00343BEE" w:rsidRDefault="003228BA" w:rsidP="008D44A5">
            <w:pPr>
              <w:keepLines/>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vAlign w:val="center"/>
          </w:tcPr>
          <w:p w:rsidR="003228BA" w:rsidRPr="001316E4" w:rsidRDefault="003228BA" w:rsidP="008D44A5">
            <w:pPr>
              <w:keepLines/>
              <w:widowControl w:val="0"/>
              <w:spacing w:after="0" w:line="240" w:lineRule="auto"/>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8D44A5">
            <w:pPr>
              <w:keepLines/>
              <w:widowControl w:val="0"/>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c>
          <w:tcPr>
            <w:tcW w:w="853" w:type="dxa"/>
          </w:tcPr>
          <w:p w:rsidR="003228BA" w:rsidRPr="00343BEE" w:rsidRDefault="003228BA" w:rsidP="008D44A5">
            <w:pPr>
              <w:keepLines/>
              <w:widowControl w:val="0"/>
              <w:spacing w:after="0" w:line="240" w:lineRule="auto"/>
              <w:jc w:val="center"/>
              <w:rPr>
                <w:rFonts w:ascii="Times New Roman" w:hAnsi="Times New Roman"/>
                <w:sz w:val="24"/>
                <w:szCs w:val="24"/>
                <w:highlight w:val="yellow"/>
                <w:lang w:eastAsia="ru-RU"/>
              </w:rPr>
            </w:pPr>
          </w:p>
        </w:tc>
        <w:tc>
          <w:tcPr>
            <w:tcW w:w="2463" w:type="dxa"/>
          </w:tcPr>
          <w:p w:rsidR="003228BA" w:rsidRPr="00343BEE" w:rsidRDefault="003228BA" w:rsidP="008D44A5">
            <w:pPr>
              <w:keepLines/>
              <w:widowControl w:val="0"/>
              <w:spacing w:after="0" w:line="240" w:lineRule="auto"/>
              <w:jc w:val="center"/>
              <w:rPr>
                <w:rFonts w:ascii="Times New Roman" w:hAnsi="Times New Roman"/>
                <w:sz w:val="24"/>
                <w:szCs w:val="24"/>
                <w:highlight w:val="yellow"/>
                <w:lang w:eastAsia="ru-RU"/>
              </w:rPr>
            </w:pPr>
            <w:r w:rsidRPr="00343BEE">
              <w:rPr>
                <w:rFonts w:ascii="Times New Roman" w:hAnsi="Times New Roman"/>
                <w:sz w:val="24"/>
                <w:szCs w:val="24"/>
                <w:lang w:eastAsia="ru-RU"/>
              </w:rPr>
              <w:t>101</w:t>
            </w:r>
          </w:p>
        </w:tc>
      </w:tr>
    </w:tbl>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val="en-US" w:eastAsia="ru-RU"/>
        </w:rPr>
        <w:t xml:space="preserve">*- </w:t>
      </w:r>
      <w:r w:rsidRPr="00343BEE">
        <w:rPr>
          <w:rFonts w:ascii="Times New Roman" w:hAnsi="Times New Roman"/>
          <w:sz w:val="24"/>
          <w:szCs w:val="24"/>
          <w:lang w:eastAsia="ru-RU"/>
        </w:rPr>
        <w:t>в интерактивной форме</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val="en-US" w:eastAsia="ru-RU"/>
        </w:rPr>
      </w:pPr>
    </w:p>
    <w:p w:rsidR="003228BA" w:rsidRPr="00343BEE" w:rsidRDefault="003228BA" w:rsidP="00366406">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43BEE">
        <w:rPr>
          <w:rFonts w:ascii="Times New Roman" w:hAnsi="Times New Roman"/>
          <w:b/>
          <w:i/>
          <w:sz w:val="24"/>
          <w:szCs w:val="24"/>
          <w:lang w:eastAsia="ru-RU"/>
        </w:rPr>
        <w:t>Программа дисциплины, структурированная по темам / разделам</w:t>
      </w:r>
    </w:p>
    <w:p w:rsidR="003228BA" w:rsidRPr="00343BEE" w:rsidRDefault="003228BA" w:rsidP="00366406">
      <w:pPr>
        <w:autoSpaceDE w:val="0"/>
        <w:autoSpaceDN w:val="0"/>
        <w:adjustRightInd w:val="0"/>
        <w:spacing w:after="0" w:line="240" w:lineRule="auto"/>
        <w:ind w:left="1440"/>
        <w:jc w:val="center"/>
        <w:rPr>
          <w:rFonts w:ascii="Times New Roman" w:hAnsi="Times New Roman"/>
          <w:b/>
          <w:sz w:val="24"/>
          <w:szCs w:val="24"/>
          <w:lang w:eastAsia="ru-RU"/>
        </w:rPr>
      </w:pPr>
    </w:p>
    <w:p w:rsidR="003228BA" w:rsidRPr="00343BEE" w:rsidRDefault="003228BA" w:rsidP="00366406">
      <w:pPr>
        <w:numPr>
          <w:ilvl w:val="2"/>
          <w:numId w:val="5"/>
        </w:num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курса</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7"/>
      </w:tblGrid>
      <w:tr w:rsidR="003228BA" w:rsidRPr="001316E4" w:rsidTr="00E03F19">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3119"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577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занятия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5777" w:type="dxa"/>
          </w:tcPr>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5777" w:type="dxa"/>
          </w:tcPr>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Лакатоса. Концепция исторической динамики науки Т. Куна.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3228BA" w:rsidRPr="00343BEE" w:rsidRDefault="003228BA" w:rsidP="001F0812">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возникновения науки.Древневосточная преднаука. Индия. Веды. Упанишады. Китай. Социально-политическая и нравственная тематика зарождающегося знания,</w:t>
            </w:r>
            <w:r w:rsidRPr="001316E4">
              <w:rPr>
                <w:rFonts w:ascii="Times New Roman" w:hAnsi="Times New Roman"/>
                <w:sz w:val="24"/>
                <w:szCs w:val="24"/>
              </w:rPr>
              <w:t>ф</w:t>
            </w:r>
            <w:r w:rsidRPr="00343BEE">
              <w:rPr>
                <w:rFonts w:ascii="Times New Roman" w:hAnsi="Times New Roman"/>
                <w:sz w:val="24"/>
                <w:szCs w:val="24"/>
                <w:lang w:eastAsia="ru-RU"/>
              </w:rPr>
              <w:t xml:space="preserve">ормирование и основные этапы развития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tc>
      </w:tr>
      <w:tr w:rsidR="003228BA" w:rsidRPr="001316E4" w:rsidTr="00E03F19">
        <w:trPr>
          <w:trHeight w:val="1709"/>
        </w:trPr>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Нового времени. Институциализация науки и развитие ее дисциплинарной структуры. Механицизм в науке. Формирование критериев научности.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89687D">
            <w:pPr>
              <w:spacing w:after="0"/>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5777" w:type="dxa"/>
          </w:tcPr>
          <w:p w:rsidR="003228BA" w:rsidRPr="00343BEE" w:rsidRDefault="003228BA" w:rsidP="001F0812">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Формирование «общества знания». Роль социально-гуманитарных наук в процессе социальных трансформаций.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5777" w:type="dxa"/>
          </w:tcPr>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Научное знание как сложная развивающаяся система.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Структура эмпирического знания. Структура теоретического знания.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343BEE" w:rsidRDefault="003228BA" w:rsidP="00E46109">
            <w:pPr>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неповторяемость, уникальность, случайность, изменчивость. Гуманизация и гуманитаризация современного естествознания. Научная картина мира в социально-гуманитарных науках.</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Коллективный субъект, его формы существования. Научное сообщество как субъект познания.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shd w:val="clear" w:color="auto" w:fill="FFFFFF"/>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691E16">
            <w:pPr>
              <w:rPr>
                <w:rFonts w:ascii="Times New Roman" w:hAnsi="Times New Roman"/>
                <w:sz w:val="24"/>
                <w:szCs w:val="24"/>
              </w:rPr>
            </w:pP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 Кант: диалектика теоретического и практического (нравственного) разума. Явные и неявные ценностные предпосылки как следствия коммуникативности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Вненаучные критерии: принципы красоты и простоты в социально-гуманитарном познании.Этика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4E4FE8">
            <w:pPr>
              <w:spacing w:after="0"/>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w:t>
            </w:r>
            <w:r w:rsidR="008D44A5">
              <w:rPr>
                <w:rFonts w:ascii="Times New Roman" w:hAnsi="Times New Roman"/>
                <w:sz w:val="24"/>
                <w:szCs w:val="24"/>
              </w:rPr>
              <w:t xml:space="preserve"> </w:t>
            </w:r>
            <w:r w:rsidRPr="001316E4">
              <w:rPr>
                <w:rFonts w:ascii="Times New Roman" w:hAnsi="Times New Roman"/>
                <w:sz w:val="24"/>
                <w:szCs w:val="24"/>
              </w:rPr>
              <w:t>Функции научного познания: описание, объяснение, понимание, предвидение. Виды научного объяснения. Герменевтика как методология</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Объяснение и понимание как следствие коммуникативности науки. Природа и типы объяснений. Понимание в гуманитарных науках, необходимость обращения к герневтике как «органону наук о духе» (В. Дильтей, Г.-Г. Гадамер).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социально</w:t>
            </w:r>
            <w:r>
              <w:rPr>
                <w:rFonts w:ascii="Times New Roman" w:hAnsi="Times New Roman"/>
                <w:sz w:val="24"/>
                <w:szCs w:val="24"/>
                <w:lang w:eastAsia="ru-RU"/>
              </w:rPr>
              <w:t>-</w:t>
            </w:r>
            <w:r w:rsidRPr="00343BEE">
              <w:rPr>
                <w:rFonts w:ascii="Times New Roman" w:hAnsi="Times New Roman"/>
                <w:sz w:val="24"/>
                <w:szCs w:val="24"/>
                <w:lang w:eastAsia="ru-RU"/>
              </w:rPr>
              <w:t>гуманитарного познания и общенаучный метод. Вера и научное познание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w:t>
            </w:r>
            <w:r w:rsidR="008D44A5">
              <w:rPr>
                <w:rFonts w:ascii="Times New Roman" w:hAnsi="Times New Roman"/>
                <w:sz w:val="24"/>
                <w:szCs w:val="24"/>
              </w:rPr>
              <w:t xml:space="preserve"> </w:t>
            </w:r>
            <w:r w:rsidRPr="001316E4">
              <w:rPr>
                <w:rFonts w:ascii="Times New Roman" w:hAnsi="Times New Roman"/>
                <w:sz w:val="24"/>
                <w:szCs w:val="24"/>
              </w:rPr>
              <w:t>Научная теория: этапы становления, структура, основные функции. Типы научной теории. Критерии выбора теории.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Диалектика истины и сомнения. Проблема истины в науке и философии. Конструктивная роль веры как условия «бытия среди людей» (Л. Витгенштейн).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Вера и понимание в контексте коммуникаций. Вера и истина. Разные типы обоснования веры и знания. Совместное рассмотрение веры и истины — традиция, укорененная в европейской философии. «Философская вера» как вера мыслящего человека (К. Ясперс).Истинность, объективность, рациональность в социально-гуманитарных науках. Истина, экзистенциальная истина и правда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3228BA" w:rsidRPr="00343BEE" w:rsidRDefault="003228BA" w:rsidP="00741DD1">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Становление социальных и гуманитарных наук. Основные исследовательские программы социально-гуманитарных наук. Натуралистическая исследовательская программа. Антинатуралистическая исследовательская программа. Общенаучное значение натуралистической и антинатуралистической исследовательских программ. Натуралистическая и антинатуралистическая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цикла.Объект и предмет социально-гуманитарного познания.Особенности субъекта социально-гуманитарного познания. Проблема взаимодействия субъекта и объекта в неклассическом социальном познании.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 Научная картина мира: структура, функции, исторические формы. Научные сообщества и их исторические типы. Школы в науке и их роль в динамике научного знания. 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4.2.2. Содержание практических занятий</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955"/>
        <w:gridCol w:w="5740"/>
      </w:tblGrid>
      <w:tr w:rsidR="003228BA" w:rsidRPr="001316E4" w:rsidTr="00366406">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55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620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практического занятия</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1</w:t>
            </w:r>
          </w:p>
        </w:tc>
        <w:tc>
          <w:tcPr>
            <w:tcW w:w="2552"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6202" w:type="dxa"/>
          </w:tcPr>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5.Место философии науки в структуре философского знания.</w:t>
            </w:r>
          </w:p>
        </w:tc>
      </w:tr>
      <w:tr w:rsidR="003228BA" w:rsidRPr="001316E4" w:rsidTr="00E03F19">
        <w:trPr>
          <w:trHeight w:val="2148"/>
        </w:trPr>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2552"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6202" w:type="dxa"/>
          </w:tcPr>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1.Особенности научного познания. Наука и философия.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2.Традиционалистский и техногенный типы цивилизационного развития и их базисные ценности.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3.Наука и искусство. Наука и обыденное познание.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6202" w:type="dxa"/>
          </w:tcPr>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4.Становление неопозитивистской методологии. </w:t>
            </w:r>
          </w:p>
          <w:p w:rsidR="003228BA" w:rsidRPr="00343BEE" w:rsidRDefault="003228BA" w:rsidP="00E03F19">
            <w:pPr>
              <w:spacing w:after="0" w:line="240" w:lineRule="auto"/>
              <w:contextualSpacing/>
              <w:jc w:val="both"/>
              <w:rPr>
                <w:rFonts w:ascii="Times New Roman" w:hAnsi="Times New Roman"/>
                <w:sz w:val="24"/>
                <w:szCs w:val="24"/>
                <w:lang w:eastAsia="ru-RU"/>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4</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6202" w:type="dxa"/>
          </w:tcPr>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2.Древневосточная преднаука. Индия. Веды. Упанишады.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3.Древний Китай. Социально-политическая и нравственная тематика зарождающегося знания,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Формирование и основные этапы развития науки.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5</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6202" w:type="dxa"/>
          </w:tcPr>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Предпосылки становления науки в Древней Греции.</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 xml:space="preserve">Специфические черты средневековой науки. </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Формирование системы образования и ее влияние на науку</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6</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6202" w:type="dxa"/>
          </w:tcPr>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науки Нового времени.</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Институциализация науки и развитие ее дисциплинарной структуры.</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Механицизм в науке.</w:t>
            </w:r>
          </w:p>
          <w:p w:rsidR="003228BA" w:rsidRPr="00343BEE" w:rsidRDefault="003228BA" w:rsidP="00B649A0">
            <w:pPr>
              <w:pStyle w:val="af8"/>
              <w:widowControl w:val="0"/>
              <w:numPr>
                <w:ilvl w:val="0"/>
                <w:numId w:val="21"/>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критериев научности.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7</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6202" w:type="dxa"/>
          </w:tcPr>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критерии их различения.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Структура эмпирического знания. Структура теоретического знания.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Основания науки. Структура оснований. Система идеалов и норм как схема метода деятельности.</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Научная революция. </w:t>
            </w:r>
          </w:p>
          <w:p w:rsidR="003228BA" w:rsidRPr="00343BEE" w:rsidRDefault="003228BA" w:rsidP="00E03F19">
            <w:pPr>
              <w:widowControl w:val="0"/>
              <w:autoSpaceDE w:val="0"/>
              <w:autoSpaceDN w:val="0"/>
              <w:adjustRightInd w:val="0"/>
              <w:spacing w:after="0" w:line="240" w:lineRule="auto"/>
              <w:ind w:left="360"/>
              <w:contextualSpacing/>
              <w:jc w:val="both"/>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8</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6202" w:type="dxa"/>
          </w:tcPr>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9</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5.Научная картина мира. Философские основания науки.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10</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теоретических знаний. 5.Становление развитой научной теории. Классический и неклассический варианты формирования теории.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11.</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4.Научная картина мира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12.</w:t>
            </w:r>
          </w:p>
        </w:tc>
        <w:tc>
          <w:tcPr>
            <w:tcW w:w="2552"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3.Герменевтика — наука о понимании и интерпретации текста.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4.Текст как «единица» методологического и семантического анализа гуманитарного 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5.Предвидение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2.Диалектика истины и сомнения.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202"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6202" w:type="dxa"/>
          </w:tcPr>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картина мира: структура, функции, исторические формы.</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Научные сообщества и их исторические типы. </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Школы в науке и их роль в динамике научного знания. </w:t>
            </w:r>
          </w:p>
          <w:p w:rsidR="003228BA" w:rsidRPr="00343BEE" w:rsidRDefault="003228BA" w:rsidP="00B649A0">
            <w:pPr>
              <w:pStyle w:val="af8"/>
              <w:numPr>
                <w:ilvl w:val="0"/>
                <w:numId w:val="23"/>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1. 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2. 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3. 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343BEE">
        <w:rPr>
          <w:rFonts w:ascii="Times New Roman" w:hAnsi="Times New Roman"/>
          <w:color w:val="000000"/>
          <w:sz w:val="24"/>
          <w:szCs w:val="24"/>
          <w:lang w:eastAsia="ru-RU"/>
        </w:rPr>
        <w:t>5. 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6. 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E03F19">
      <w:pPr>
        <w:spacing w:after="0" w:line="240" w:lineRule="auto"/>
        <w:jc w:val="both"/>
        <w:rPr>
          <w:rFonts w:ascii="Times New Roman" w:hAnsi="Times New Roman"/>
          <w:sz w:val="24"/>
          <w:szCs w:val="24"/>
          <w:lang w:eastAsia="ru-RU"/>
        </w:rPr>
      </w:pP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Вопросы для самостоятельного изучения:</w:t>
      </w:r>
    </w:p>
    <w:p w:rsidR="003228BA" w:rsidRPr="00343BEE" w:rsidRDefault="003228BA" w:rsidP="00E03F19">
      <w:pPr>
        <w:shd w:val="clear" w:color="auto" w:fill="FFFFFF"/>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История науки</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Роль науки в современном образовании и формировании личности. </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Функции науки в жизни общества (наука как мировоззрение, как производительная и социальная сила).</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Научная картина мира. </w:t>
      </w:r>
    </w:p>
    <w:p w:rsidR="003228BA" w:rsidRPr="00343BEE" w:rsidRDefault="003228BA" w:rsidP="00B649A0">
      <w:pPr>
        <w:pStyle w:val="af8"/>
        <w:numPr>
          <w:ilvl w:val="0"/>
          <w:numId w:val="2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Философские основания науки.</w:t>
      </w:r>
    </w:p>
    <w:p w:rsidR="003228BA" w:rsidRPr="00343BEE" w:rsidRDefault="003228BA" w:rsidP="00E03F19">
      <w:pPr>
        <w:pStyle w:val="af8"/>
        <w:shd w:val="clear" w:color="auto" w:fill="FFFFFF"/>
        <w:spacing w:after="0" w:line="240" w:lineRule="auto"/>
        <w:ind w:left="0"/>
        <w:jc w:val="both"/>
        <w:rPr>
          <w:rFonts w:ascii="Times New Roman" w:hAnsi="Times New Roman"/>
          <w:b/>
          <w:sz w:val="24"/>
          <w:szCs w:val="24"/>
          <w:lang w:eastAsia="ru-RU"/>
        </w:rPr>
      </w:pPr>
      <w:r w:rsidRPr="00343BEE">
        <w:rPr>
          <w:rFonts w:ascii="Times New Roman" w:hAnsi="Times New Roman"/>
          <w:b/>
          <w:sz w:val="24"/>
          <w:szCs w:val="24"/>
          <w:lang w:eastAsia="ru-RU"/>
        </w:rPr>
        <w:t>Философия науки</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Концепция исследовательских программ И. Лакатоса. </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Концепция исторической динамики науки Т. Куна.</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Основные исследовательские программы социально-гуманитарных наук. </w:t>
      </w:r>
    </w:p>
    <w:p w:rsidR="003228BA" w:rsidRPr="00343BEE"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Натуралистическая исследовательская программа. </w:t>
      </w:r>
    </w:p>
    <w:p w:rsidR="003228BA" w:rsidRDefault="003228BA" w:rsidP="00B649A0">
      <w:pPr>
        <w:pStyle w:val="af8"/>
        <w:numPr>
          <w:ilvl w:val="0"/>
          <w:numId w:val="25"/>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Антинатуралистическая исследовательская программа</w:t>
      </w:r>
    </w:p>
    <w:p w:rsidR="003228BA" w:rsidRPr="00343BEE" w:rsidRDefault="003228BA" w:rsidP="00002006">
      <w:pPr>
        <w:pStyle w:val="af8"/>
        <w:shd w:val="clear" w:color="auto" w:fill="FFFFFF"/>
        <w:spacing w:after="0" w:line="240" w:lineRule="auto"/>
        <w:ind w:left="504"/>
        <w:jc w:val="both"/>
        <w:rPr>
          <w:rFonts w:ascii="Times New Roman" w:hAnsi="Times New Roman"/>
          <w:sz w:val="24"/>
          <w:szCs w:val="24"/>
          <w:lang w:eastAsia="ru-RU"/>
        </w:rPr>
      </w:pPr>
    </w:p>
    <w:p w:rsidR="003228BA" w:rsidRPr="00002006" w:rsidRDefault="003228BA" w:rsidP="00002006">
      <w:pPr>
        <w:shd w:val="clear" w:color="auto" w:fill="FFFFFF"/>
        <w:spacing w:after="0" w:line="240" w:lineRule="auto"/>
        <w:jc w:val="both"/>
        <w:rPr>
          <w:rFonts w:ascii="Times New Roman" w:hAnsi="Times New Roman"/>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3228BA" w:rsidRPr="00343BEE" w:rsidRDefault="003228BA" w:rsidP="00366406">
      <w:pP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ind w:left="357"/>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Предусмотрены следующие виды контроля качества освоения конкретной дисциплины:</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текущий контроль успеваемости</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промежуточная аттестация обучающихся по дисциплине</w:t>
      </w:r>
    </w:p>
    <w:p w:rsidR="003228BA" w:rsidRPr="00343BEE" w:rsidRDefault="003228BA" w:rsidP="00366406">
      <w:pPr>
        <w:autoSpaceDE w:val="0"/>
        <w:autoSpaceDN w:val="0"/>
        <w:adjustRightInd w:val="0"/>
        <w:spacing w:after="0" w:line="240" w:lineRule="auto"/>
        <w:ind w:firstLine="708"/>
        <w:rPr>
          <w:rFonts w:ascii="Times New Roman" w:hAnsi="Times New Roman"/>
          <w:sz w:val="24"/>
          <w:szCs w:val="24"/>
          <w:lang w:eastAsia="ru-RU"/>
        </w:rPr>
      </w:pPr>
      <w:r w:rsidRPr="00343B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43BEE">
        <w:rPr>
          <w:rFonts w:ascii="Times New Roman" w:hAnsi="Times New Roman"/>
          <w:bCs/>
          <w:sz w:val="24"/>
          <w:szCs w:val="24"/>
          <w:lang w:eastAsia="ru-RU"/>
        </w:rPr>
        <w:t>приложении</w:t>
      </w:r>
      <w:r w:rsidRPr="00343BEE">
        <w:rPr>
          <w:rFonts w:ascii="Times New Roman" w:hAnsi="Times New Roman"/>
          <w:sz w:val="24"/>
          <w:szCs w:val="24"/>
          <w:lang w:eastAsia="ru-RU"/>
        </w:rPr>
        <w:t xml:space="preserve"> к рабочей программе дисциплины</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B649A0">
      <w:pPr>
        <w:numPr>
          <w:ilvl w:val="1"/>
          <w:numId w:val="31"/>
        </w:numPr>
        <w:autoSpaceDE w:val="0"/>
        <w:autoSpaceDN w:val="0"/>
        <w:adjustRightInd w:val="0"/>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28BA" w:rsidRPr="00343BEE" w:rsidRDefault="003228BA" w:rsidP="00366406">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228BA" w:rsidRPr="001316E4" w:rsidTr="00366406">
        <w:tc>
          <w:tcPr>
            <w:tcW w:w="7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4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Контролируемые разделы (темы)</w:t>
            </w:r>
          </w:p>
        </w:tc>
        <w:tc>
          <w:tcPr>
            <w:tcW w:w="1416"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Код контролируемой компетенции</w:t>
            </w:r>
          </w:p>
        </w:tc>
        <w:tc>
          <w:tcPr>
            <w:tcW w:w="4958"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b/>
                <w:sz w:val="24"/>
                <w:szCs w:val="24"/>
                <w:lang w:eastAsia="ru-RU"/>
              </w:rPr>
            </w:pPr>
            <w:r w:rsidRPr="00343BEE">
              <w:rPr>
                <w:rFonts w:ascii="Times New Roman" w:hAnsi="Times New Roman"/>
                <w:b/>
                <w:sz w:val="24"/>
                <w:szCs w:val="24"/>
                <w:lang w:eastAsia="ru-RU"/>
              </w:rPr>
              <w:t xml:space="preserve"> Наименование оценочного средства</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894B0F">
            <w:pPr>
              <w:spacing w:after="0" w:line="240" w:lineRule="auto"/>
              <w:rPr>
                <w:rFonts w:ascii="Times New Roman" w:hAnsi="Times New Roman"/>
                <w:sz w:val="24"/>
                <w:szCs w:val="24"/>
              </w:rPr>
            </w:pP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B649A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366406">
      <w:pPr>
        <w:autoSpaceDE w:val="0"/>
        <w:autoSpaceDN w:val="0"/>
        <w:adjustRightInd w:val="0"/>
        <w:spacing w:after="0" w:line="240" w:lineRule="auto"/>
        <w:ind w:firstLine="709"/>
        <w:jc w:val="both"/>
        <w:rPr>
          <w:rFonts w:ascii="Times New Roman" w:hAnsi="Times New Roman"/>
          <w:b/>
          <w:bCs/>
          <w:iCs/>
          <w:sz w:val="24"/>
          <w:szCs w:val="24"/>
          <w:lang w:eastAsia="ru-RU"/>
        </w:rPr>
      </w:pPr>
      <w:r w:rsidRPr="00343B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Тема 1. Предмет и основные концепции современной философии науки.</w:t>
      </w:r>
    </w:p>
    <w:p w:rsidR="003228BA" w:rsidRPr="00343BEE" w:rsidRDefault="003228BA" w:rsidP="00366406">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721E3B">
      <w:pPr>
        <w:keepNext/>
        <w:widowControl w:val="0"/>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43BEE">
        <w:rPr>
          <w:rFonts w:ascii="Times New Roman" w:hAnsi="Times New Roman"/>
          <w:bCs/>
          <w:sz w:val="24"/>
          <w:szCs w:val="24"/>
        </w:rPr>
        <w:t>5.Место философии науки в структуре философского знания.</w:t>
      </w:r>
      <w:r w:rsidRPr="00343BEE">
        <w:rPr>
          <w:rFonts w:ascii="Times New Roman" w:hAnsi="Times New Roman"/>
          <w:sz w:val="24"/>
          <w:szCs w:val="24"/>
        </w:rPr>
        <w:t>.</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 xml:space="preserve">Практические задания  </w:t>
      </w:r>
    </w:p>
    <w:p w:rsidR="003228BA" w:rsidRPr="00343BEE" w:rsidRDefault="003228BA" w:rsidP="00042A9A">
      <w:pPr>
        <w:widowControl w:val="0"/>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042A9A">
      <w:pPr>
        <w:widowControl w:val="0"/>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2Предмет и основные концепции современной философии науки.</w:t>
      </w:r>
    </w:p>
    <w:p w:rsidR="003228BA" w:rsidRPr="00343BEE" w:rsidRDefault="003228BA" w:rsidP="00042A9A">
      <w:pPr>
        <w:widowControl w:val="0"/>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042A9A">
      <w:pPr>
        <w:pStyle w:val="af8"/>
        <w:widowControl w:val="0"/>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042A9A">
      <w:pPr>
        <w:pStyle w:val="af8"/>
        <w:widowControl w:val="0"/>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042A9A">
      <w:pPr>
        <w:pStyle w:val="af8"/>
        <w:widowControl w:val="0"/>
        <w:numPr>
          <w:ilvl w:val="0"/>
          <w:numId w:val="27"/>
        </w:num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042A9A">
      <w:pPr>
        <w:pStyle w:val="af8"/>
        <w:widowControl w:val="0"/>
        <w:spacing w:after="0" w:line="240" w:lineRule="auto"/>
        <w:jc w:val="both"/>
        <w:rPr>
          <w:rFonts w:ascii="Times New Roman" w:hAnsi="Times New Roman"/>
          <w:bCs/>
          <w:i/>
          <w:sz w:val="24"/>
          <w:szCs w:val="24"/>
        </w:rPr>
      </w:pPr>
    </w:p>
    <w:p w:rsidR="003228BA" w:rsidRPr="00343BEE" w:rsidRDefault="003228BA" w:rsidP="00042A9A">
      <w:pPr>
        <w:widowControl w:val="0"/>
        <w:spacing w:after="0" w:line="240" w:lineRule="auto"/>
        <w:jc w:val="both"/>
        <w:outlineLvl w:val="2"/>
        <w:rPr>
          <w:rFonts w:ascii="Times New Roman" w:hAnsi="Times New Roman"/>
          <w:sz w:val="24"/>
          <w:szCs w:val="24"/>
        </w:rPr>
      </w:pPr>
    </w:p>
    <w:p w:rsidR="003228BA" w:rsidRPr="00343BEE" w:rsidRDefault="003228BA" w:rsidP="00042A9A">
      <w:pPr>
        <w:widowControl w:val="0"/>
        <w:spacing w:after="0" w:line="240" w:lineRule="auto"/>
        <w:jc w:val="both"/>
        <w:outlineLvl w:val="2"/>
        <w:rPr>
          <w:rFonts w:ascii="Times New Roman" w:hAnsi="Times New Roman"/>
          <w:sz w:val="24"/>
          <w:szCs w:val="24"/>
        </w:rPr>
      </w:pPr>
      <w:r w:rsidRPr="00343BEE">
        <w:rPr>
          <w:rFonts w:ascii="Times New Roman" w:hAnsi="Times New Roman"/>
          <w:sz w:val="24"/>
          <w:szCs w:val="24"/>
        </w:rPr>
        <w:t>НАЙДИТЕ ПРАВИЛЬНЫЕ ОТВЕТЫ НА ВОПРОСЫ ПРОГРАММИРОВАННОГО ЗАДАНИЯ В ТАБЛИЦЕ.</w:t>
      </w:r>
    </w:p>
    <w:p w:rsidR="003228BA" w:rsidRPr="00343BEE" w:rsidRDefault="003228BA" w:rsidP="00042A9A">
      <w:pPr>
        <w:widowControl w:val="0"/>
        <w:spacing w:after="0" w:line="240" w:lineRule="auto"/>
        <w:jc w:val="both"/>
        <w:outlineLvl w:val="2"/>
        <w:rPr>
          <w:rFonts w:ascii="Times New Roman" w:hAnsi="Times New Roman"/>
          <w:sz w:val="24"/>
          <w:szCs w:val="24"/>
        </w:rPr>
      </w:pPr>
      <w:r w:rsidRPr="00343BEE">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3228BA" w:rsidRPr="00343BEE" w:rsidRDefault="003228BA" w:rsidP="00042A9A">
      <w:pPr>
        <w:widowControl w:val="0"/>
        <w:spacing w:after="0" w:line="240" w:lineRule="auto"/>
        <w:jc w:val="center"/>
        <w:outlineLvl w:val="4"/>
        <w:rPr>
          <w:rFonts w:ascii="Times New Roman" w:hAnsi="Times New Roman"/>
          <w:b/>
          <w:sz w:val="24"/>
          <w:szCs w:val="24"/>
        </w:rPr>
      </w:pPr>
      <w:r w:rsidRPr="00343BEE">
        <w:rPr>
          <w:rFonts w:ascii="Times New Roman" w:hAnsi="Times New Roman"/>
          <w:b/>
          <w:sz w:val="24"/>
          <w:szCs w:val="24"/>
        </w:rPr>
        <w:t>ПРОГРАММИРОВАННОЕ ЗАДАНИЕ</w:t>
      </w:r>
    </w:p>
    <w:p w:rsidR="003228BA" w:rsidRPr="00343BEE" w:rsidRDefault="003228BA" w:rsidP="00042A9A">
      <w:pPr>
        <w:widowControl w:val="0"/>
        <w:spacing w:after="0" w:line="240" w:lineRule="auto"/>
        <w:jc w:val="both"/>
        <w:outlineLvl w:val="2"/>
        <w:rPr>
          <w:rFonts w:ascii="Times New Roman" w:hAnsi="Times New Roman"/>
          <w:b/>
          <w:sz w:val="24"/>
          <w:szCs w:val="24"/>
        </w:rPr>
      </w:pPr>
    </w:p>
    <w:tbl>
      <w:tblPr>
        <w:tblW w:w="10958" w:type="dxa"/>
        <w:tblInd w:w="-1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0"/>
        <w:gridCol w:w="1342"/>
        <w:gridCol w:w="1275"/>
        <w:gridCol w:w="1211"/>
        <w:gridCol w:w="1199"/>
        <w:gridCol w:w="1418"/>
        <w:gridCol w:w="1659"/>
        <w:gridCol w:w="1394"/>
      </w:tblGrid>
      <w:tr w:rsidR="003228BA" w:rsidRPr="008D44A5" w:rsidTr="001316E4">
        <w:trPr>
          <w:trHeight w:val="223"/>
        </w:trPr>
        <w:tc>
          <w:tcPr>
            <w:tcW w:w="1460"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 Модели развития науки</w:t>
            </w:r>
          </w:p>
        </w:tc>
        <w:tc>
          <w:tcPr>
            <w:tcW w:w="1342"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 Методы научного познания</w:t>
            </w:r>
          </w:p>
        </w:tc>
        <w:tc>
          <w:tcPr>
            <w:tcW w:w="1275"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 Научно-технический прогресс</w:t>
            </w:r>
          </w:p>
        </w:tc>
        <w:tc>
          <w:tcPr>
            <w:tcW w:w="1211"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4.</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Методы исследований </w:t>
            </w:r>
          </w:p>
        </w:tc>
        <w:tc>
          <w:tcPr>
            <w:tcW w:w="119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5. Направление</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418"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6..</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Научный этос</w:t>
            </w:r>
          </w:p>
        </w:tc>
        <w:tc>
          <w:tcPr>
            <w:tcW w:w="165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7.</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Гносеология</w:t>
            </w:r>
          </w:p>
        </w:tc>
        <w:tc>
          <w:tcPr>
            <w:tcW w:w="1394"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8. Настоящее науки</w:t>
            </w:r>
          </w:p>
        </w:tc>
      </w:tr>
      <w:tr w:rsidR="003228BA" w:rsidRPr="008D44A5" w:rsidTr="001316E4">
        <w:trPr>
          <w:trHeight w:val="162"/>
        </w:trPr>
        <w:tc>
          <w:tcPr>
            <w:tcW w:w="1460"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9. Средства исследования</w:t>
            </w:r>
          </w:p>
        </w:tc>
        <w:tc>
          <w:tcPr>
            <w:tcW w:w="1342"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10. Позитивизм</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275"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11.</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Объекты </w:t>
            </w:r>
          </w:p>
        </w:tc>
        <w:tc>
          <w:tcPr>
            <w:tcW w:w="1211"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12.Стратегия</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 и функции научной деятельности</w:t>
            </w:r>
          </w:p>
        </w:tc>
        <w:tc>
          <w:tcPr>
            <w:tcW w:w="119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13. </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Прошлое науки</w:t>
            </w:r>
          </w:p>
        </w:tc>
        <w:tc>
          <w:tcPr>
            <w:tcW w:w="1418"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14. Особенности научных коммуникаций</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65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15. Исследование соотношений философии и науки в истории</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394"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16.</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Аксиологическая</w:t>
            </w:r>
          </w:p>
        </w:tc>
      </w:tr>
      <w:tr w:rsidR="003228BA" w:rsidRPr="008D44A5" w:rsidTr="001316E4">
        <w:trPr>
          <w:trHeight w:val="575"/>
        </w:trPr>
        <w:tc>
          <w:tcPr>
            <w:tcW w:w="1460"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17.Рост научного знания</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342"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18. Социальные факторы, влияющие на способы формирова-ния нового знания</w:t>
            </w:r>
          </w:p>
        </w:tc>
        <w:tc>
          <w:tcPr>
            <w:tcW w:w="1275"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19.</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Философия науки</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211"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20.</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Раздел</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19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21. Формы организации научного труда</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p>
        </w:tc>
        <w:tc>
          <w:tcPr>
            <w:tcW w:w="1418"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22. </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Методология</w:t>
            </w:r>
          </w:p>
        </w:tc>
        <w:tc>
          <w:tcPr>
            <w:tcW w:w="165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23</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 Исследование факторов развития науки</w:t>
            </w:r>
          </w:p>
        </w:tc>
        <w:tc>
          <w:tcPr>
            <w:tcW w:w="1394"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24.</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Наука</w:t>
            </w:r>
          </w:p>
        </w:tc>
      </w:tr>
      <w:tr w:rsidR="003228BA" w:rsidRPr="008D44A5" w:rsidTr="001316E4">
        <w:trPr>
          <w:trHeight w:val="58"/>
        </w:trPr>
        <w:tc>
          <w:tcPr>
            <w:tcW w:w="1460"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25. Структура и динамика научной деятельности</w:t>
            </w:r>
          </w:p>
        </w:tc>
        <w:tc>
          <w:tcPr>
            <w:tcW w:w="1342"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26.</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Онтология</w:t>
            </w:r>
          </w:p>
        </w:tc>
        <w:tc>
          <w:tcPr>
            <w:tcW w:w="1275"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27.</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 xml:space="preserve">Предмет философии науки </w:t>
            </w:r>
          </w:p>
        </w:tc>
        <w:tc>
          <w:tcPr>
            <w:tcW w:w="1211"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28.</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Художественное познание</w:t>
            </w:r>
          </w:p>
        </w:tc>
        <w:tc>
          <w:tcPr>
            <w:tcW w:w="119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29. Перспективы развития науки</w:t>
            </w:r>
          </w:p>
        </w:tc>
        <w:tc>
          <w:tcPr>
            <w:tcW w:w="1418"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30.. Исследование взаимодейст-вия науки, культуры и общества</w:t>
            </w:r>
          </w:p>
        </w:tc>
        <w:tc>
          <w:tcPr>
            <w:tcW w:w="1659"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31.. Исследование границ и возможностей науки</w:t>
            </w:r>
          </w:p>
        </w:tc>
        <w:tc>
          <w:tcPr>
            <w:tcW w:w="1394" w:type="dxa"/>
          </w:tcPr>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32.</w:t>
            </w:r>
          </w:p>
          <w:p w:rsidR="003228BA" w:rsidRPr="008D44A5" w:rsidRDefault="003228BA" w:rsidP="00042A9A">
            <w:pPr>
              <w:widowControl w:val="0"/>
              <w:spacing w:after="0" w:line="240" w:lineRule="auto"/>
              <w:jc w:val="both"/>
              <w:outlineLvl w:val="2"/>
              <w:rPr>
                <w:rFonts w:ascii="Times New Roman" w:hAnsi="Times New Roman"/>
                <w:sz w:val="16"/>
                <w:szCs w:val="16"/>
                <w:lang w:eastAsia="ru-RU"/>
              </w:rPr>
            </w:pPr>
            <w:r w:rsidRPr="008D44A5">
              <w:rPr>
                <w:rFonts w:ascii="Times New Roman" w:hAnsi="Times New Roman"/>
                <w:sz w:val="16"/>
                <w:szCs w:val="16"/>
                <w:lang w:eastAsia="ru-RU"/>
              </w:rPr>
              <w:t>Социология науки</w:t>
            </w:r>
          </w:p>
        </w:tc>
      </w:tr>
    </w:tbl>
    <w:p w:rsidR="003228BA" w:rsidRPr="00343BEE" w:rsidRDefault="003228BA" w:rsidP="00042A9A">
      <w:pPr>
        <w:widowControl w:val="0"/>
        <w:spacing w:after="0" w:line="240" w:lineRule="auto"/>
        <w:jc w:val="both"/>
        <w:outlineLvl w:val="2"/>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3228BA" w:rsidRPr="001316E4" w:rsidTr="001316E4">
        <w:tc>
          <w:tcPr>
            <w:tcW w:w="4785" w:type="dxa"/>
          </w:tcPr>
          <w:p w:rsidR="003228BA" w:rsidRPr="008D44A5" w:rsidRDefault="003228BA" w:rsidP="00042A9A">
            <w:pPr>
              <w:widowControl w:val="0"/>
              <w:spacing w:after="0" w:line="240" w:lineRule="auto"/>
              <w:jc w:val="both"/>
              <w:outlineLvl w:val="2"/>
              <w:rPr>
                <w:rFonts w:ascii="Times New Roman" w:hAnsi="Times New Roman"/>
                <w:b/>
                <w:sz w:val="24"/>
                <w:szCs w:val="24"/>
                <w:lang w:eastAsia="ru-RU"/>
              </w:rPr>
            </w:pPr>
          </w:p>
          <w:p w:rsidR="003228BA" w:rsidRPr="008D44A5" w:rsidRDefault="003228BA" w:rsidP="00042A9A">
            <w:pPr>
              <w:widowControl w:val="0"/>
              <w:spacing w:after="0" w:line="240" w:lineRule="auto"/>
              <w:jc w:val="both"/>
              <w:outlineLvl w:val="2"/>
              <w:rPr>
                <w:rFonts w:ascii="Times New Roman" w:hAnsi="Times New Roman"/>
                <w:b/>
                <w:sz w:val="24"/>
                <w:szCs w:val="24"/>
                <w:lang w:eastAsia="ru-RU"/>
              </w:rPr>
            </w:pPr>
            <w:r w:rsidRPr="008D44A5">
              <w:rPr>
                <w:rFonts w:ascii="Times New Roman" w:hAnsi="Times New Roman"/>
                <w:b/>
                <w:sz w:val="24"/>
                <w:szCs w:val="24"/>
                <w:lang w:eastAsia="ru-RU"/>
              </w:rPr>
              <w:t>1 вариант</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Направление философии, в рамках которого возникла философия науки.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Условие развертывания и становления дисциплины «Философии науки».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Основные значения понятия «философия науки».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Компоненты научной деятельности.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Проблемное поле философии науки.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Направления исследований в рамках решения проблемы роста научного знания.</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3228BA" w:rsidRPr="008D44A5" w:rsidRDefault="003228BA" w:rsidP="00042A9A">
            <w:pPr>
              <w:widowControl w:val="0"/>
              <w:numPr>
                <w:ilvl w:val="0"/>
                <w:numId w:val="10"/>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Pr>
          <w:p w:rsidR="003228BA" w:rsidRPr="008D44A5" w:rsidRDefault="003228BA" w:rsidP="00042A9A">
            <w:pPr>
              <w:widowControl w:val="0"/>
              <w:spacing w:after="0" w:line="240" w:lineRule="auto"/>
              <w:jc w:val="both"/>
              <w:outlineLvl w:val="2"/>
              <w:rPr>
                <w:rFonts w:ascii="Times New Roman" w:hAnsi="Times New Roman"/>
                <w:b/>
                <w:sz w:val="24"/>
                <w:szCs w:val="24"/>
                <w:lang w:eastAsia="ru-RU"/>
              </w:rPr>
            </w:pPr>
          </w:p>
          <w:p w:rsidR="003228BA" w:rsidRPr="008D44A5" w:rsidRDefault="003228BA" w:rsidP="00042A9A">
            <w:pPr>
              <w:widowControl w:val="0"/>
              <w:spacing w:after="0" w:line="240" w:lineRule="auto"/>
              <w:jc w:val="both"/>
              <w:outlineLvl w:val="2"/>
              <w:rPr>
                <w:rFonts w:ascii="Times New Roman" w:hAnsi="Times New Roman"/>
                <w:b/>
                <w:sz w:val="24"/>
                <w:szCs w:val="24"/>
                <w:lang w:eastAsia="ru-RU"/>
              </w:rPr>
            </w:pPr>
            <w:r w:rsidRPr="008D44A5">
              <w:rPr>
                <w:rFonts w:ascii="Times New Roman" w:hAnsi="Times New Roman"/>
                <w:b/>
                <w:sz w:val="24"/>
                <w:szCs w:val="24"/>
                <w:lang w:eastAsia="ru-RU"/>
              </w:rPr>
              <w:t>2 вариант</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Центральная проблема философии науки.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Структурные элементы философии науки.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об особенностях познания научной деятельности.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 ценностных предпосылках научного познания.</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Учение о принципах и методах получения новых знаний.</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Раздел философии, сформировавшийся в середине 20 века в ответ на потребность общества осмыслить социокультурные функции науки.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Задачи философии науки.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Вид познавательной деятельности, целью которой является получение новых знаний..</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3228BA" w:rsidRPr="008D44A5" w:rsidRDefault="003228BA" w:rsidP="00042A9A">
            <w:pPr>
              <w:widowControl w:val="0"/>
              <w:numPr>
                <w:ilvl w:val="0"/>
                <w:numId w:val="11"/>
              </w:numPr>
              <w:spacing w:after="0" w:line="240" w:lineRule="auto"/>
              <w:jc w:val="both"/>
              <w:outlineLvl w:val="2"/>
              <w:rPr>
                <w:rFonts w:ascii="Times New Roman" w:hAnsi="Times New Roman"/>
                <w:sz w:val="24"/>
                <w:szCs w:val="24"/>
                <w:lang w:eastAsia="ru-RU"/>
              </w:rPr>
            </w:pPr>
            <w:r w:rsidRPr="008D44A5">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Практическое задание</w:t>
      </w:r>
    </w:p>
    <w:p w:rsidR="003228BA" w:rsidRPr="00343BEE" w:rsidRDefault="003228BA" w:rsidP="00513A59">
      <w:pPr>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Тема 3</w:t>
      </w:r>
      <w:r w:rsidR="008D44A5">
        <w:rPr>
          <w:rFonts w:ascii="Times New Roman" w:hAnsi="Times New Roman"/>
          <w:b/>
          <w:bCs/>
          <w:sz w:val="24"/>
          <w:szCs w:val="24"/>
        </w:rPr>
        <w:t xml:space="preserve"> </w:t>
      </w:r>
      <w:r w:rsidRPr="00343BEE">
        <w:rPr>
          <w:rFonts w:ascii="Times New Roman" w:hAnsi="Times New Roman"/>
          <w:b/>
          <w:bCs/>
          <w:sz w:val="24"/>
          <w:szCs w:val="24"/>
        </w:rPr>
        <w:t xml:space="preserve">Основные этапы развития философии науки.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О. Конта, Дж. Ст. Милля, Г. Спенсера.</w:t>
      </w:r>
    </w:p>
    <w:p w:rsidR="003228BA" w:rsidRPr="00343BEE" w:rsidRDefault="003228BA" w:rsidP="00366406">
      <w:pPr>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3228BA" w:rsidRPr="001316E4" w:rsidTr="00513A59">
        <w:trPr>
          <w:trHeight w:val="1063"/>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513A59">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r>
    </w:tbl>
    <w:p w:rsidR="003228BA" w:rsidRPr="00343BEE" w:rsidRDefault="003228BA" w:rsidP="007D0690">
      <w:pPr>
        <w:pStyle w:val="afa"/>
        <w:rPr>
          <w:sz w:val="24"/>
          <w:szCs w:val="24"/>
        </w:rPr>
      </w:pPr>
      <w:r w:rsidRPr="00343BEE">
        <w:rPr>
          <w:sz w:val="24"/>
          <w:szCs w:val="24"/>
        </w:rPr>
        <w:t>Тест</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bCs/>
          <w:sz w:val="24"/>
          <w:szCs w:val="24"/>
          <w:lang w:eastAsia="ru-RU"/>
        </w:rPr>
        <w:t>1.</w:t>
      </w:r>
      <w:r w:rsidRPr="00343BEE">
        <w:rPr>
          <w:rFonts w:ascii="Times New Roman" w:hAnsi="Times New Roman"/>
          <w:b/>
          <w:bCs/>
          <w:color w:val="000000"/>
          <w:spacing w:val="-10"/>
          <w:sz w:val="24"/>
          <w:szCs w:val="24"/>
          <w:lang w:eastAsia="ru-RU"/>
        </w:rPr>
        <w:t> </w:t>
      </w:r>
      <w:r w:rsidRPr="00343BEE">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B649A0">
      <w:pPr>
        <w:numPr>
          <w:ilvl w:val="0"/>
          <w:numId w:val="16"/>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17"/>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B649A0">
      <w:pPr>
        <w:numPr>
          <w:ilvl w:val="0"/>
          <w:numId w:val="18"/>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B649A0">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B649A0">
      <w:pPr>
        <w:numPr>
          <w:ilvl w:val="0"/>
          <w:numId w:val="20"/>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3228BA" w:rsidRPr="00343BEE" w:rsidRDefault="003228BA" w:rsidP="00366406">
      <w:pPr>
        <w:spacing w:after="0" w:line="240" w:lineRule="auto"/>
        <w:jc w:val="center"/>
        <w:rPr>
          <w:rFonts w:ascii="Times New Roman" w:hAnsi="Times New Roman"/>
          <w:b/>
          <w:sz w:val="24"/>
          <w:szCs w:val="24"/>
        </w:rPr>
      </w:pPr>
    </w:p>
    <w:p w:rsidR="003228BA" w:rsidRPr="00343BEE" w:rsidRDefault="003228BA" w:rsidP="00366406">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b/>
          <w:bCs/>
          <w:sz w:val="24"/>
          <w:szCs w:val="24"/>
        </w:rPr>
      </w:pPr>
      <w:r w:rsidRPr="00343BEE">
        <w:rPr>
          <w:rFonts w:ascii="Times New Roman" w:hAnsi="Times New Roman"/>
          <w:b/>
          <w:bCs/>
          <w:sz w:val="24"/>
          <w:szCs w:val="24"/>
        </w:rPr>
        <w:t>Тема 4</w:t>
      </w:r>
      <w:r w:rsidR="008D44A5">
        <w:rPr>
          <w:rFonts w:ascii="Times New Roman" w:hAnsi="Times New Roman"/>
          <w:b/>
          <w:bCs/>
          <w:sz w:val="24"/>
          <w:szCs w:val="24"/>
        </w:rPr>
        <w:t xml:space="preserve"> </w:t>
      </w:r>
      <w:r w:rsidRPr="00343BEE">
        <w:rPr>
          <w:rFonts w:ascii="Times New Roman" w:hAnsi="Times New Roman"/>
          <w:b/>
          <w:bCs/>
          <w:sz w:val="24"/>
          <w:szCs w:val="24"/>
        </w:rPr>
        <w:t xml:space="preserve">История науки: предпосылки, формирование и основные этапы развития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2.Древневосточная преднаука. Индия. Веды. Упанишады.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3228BA" w:rsidRPr="00343BEE" w:rsidRDefault="003228BA" w:rsidP="00513A59">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3228BA" w:rsidRPr="001316E4" w:rsidTr="00E10BB6">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Тема5</w:t>
      </w:r>
      <w:r w:rsidR="008D44A5">
        <w:rPr>
          <w:rFonts w:ascii="Times New Roman" w:hAnsi="Times New Roman"/>
          <w:b/>
          <w:bCs/>
          <w:sz w:val="24"/>
          <w:szCs w:val="24"/>
        </w:rPr>
        <w:t xml:space="preserve"> </w:t>
      </w:r>
      <w:r w:rsidRPr="00343BEE">
        <w:rPr>
          <w:rFonts w:ascii="Times New Roman" w:hAnsi="Times New Roman"/>
          <w:b/>
          <w:bCs/>
          <w:sz w:val="24"/>
          <w:szCs w:val="24"/>
        </w:rPr>
        <w:t>Предпосылки становления науки в Древней Греции. Специфические черты средневековой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1. Предпосылки становления науки в Древней Греции.</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 xml:space="preserve">2.Специфические черты средневековой науки. </w:t>
      </w:r>
    </w:p>
    <w:p w:rsidR="003228BA" w:rsidRPr="00343BEE" w:rsidRDefault="003228BA" w:rsidP="00E10BB6">
      <w:pPr>
        <w:keepNext/>
        <w:spacing w:after="0" w:line="240" w:lineRule="auto"/>
        <w:jc w:val="both"/>
        <w:outlineLvl w:val="4"/>
        <w:rPr>
          <w:rFonts w:ascii="Times New Roman" w:hAnsi="Times New Roman"/>
          <w:b/>
          <w:bCs/>
          <w:sz w:val="24"/>
          <w:szCs w:val="24"/>
        </w:rPr>
      </w:pPr>
      <w:r w:rsidRPr="00343BEE">
        <w:rPr>
          <w:rFonts w:ascii="Times New Roman" w:hAnsi="Times New Roman"/>
          <w:bCs/>
          <w:sz w:val="24"/>
          <w:szCs w:val="24"/>
        </w:rPr>
        <w:t>3. Формирование системы образования и ее влияние на науку</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E10BB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Заполните таблицу по одному из выдающихся философов данного периода: Платону, Аристотелю, Августину Аврелию, Фоме Аквинскому, Н. Кузанскому, Л. Д. Винчи   и др.</w:t>
      </w:r>
    </w:p>
    <w:tbl>
      <w:tblPr>
        <w:tblW w:w="0" w:type="auto"/>
        <w:tblLook w:val="00A0" w:firstRow="1" w:lastRow="0" w:firstColumn="1" w:lastColumn="0" w:noHBand="0" w:noVBand="0"/>
      </w:tblPr>
      <w:tblGrid>
        <w:gridCol w:w="484"/>
        <w:gridCol w:w="1313"/>
        <w:gridCol w:w="2177"/>
        <w:gridCol w:w="1731"/>
        <w:gridCol w:w="2133"/>
      </w:tblGrid>
      <w:tr w:rsidR="003228BA" w:rsidRPr="001316E4" w:rsidTr="00C168FE">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C168FE">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C168FE">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spacing w:after="0" w:line="240" w:lineRule="auto"/>
        <w:jc w:val="both"/>
        <w:rPr>
          <w:rFonts w:ascii="Times New Roman" w:hAnsi="Times New Roman"/>
          <w:b/>
          <w:sz w:val="24"/>
          <w:szCs w:val="24"/>
          <w:u w:val="single"/>
          <w:lang w:eastAsia="ru-RU"/>
        </w:rPr>
      </w:pPr>
      <w:r w:rsidRPr="00343BEE">
        <w:rPr>
          <w:rFonts w:ascii="Times New Roman" w:hAnsi="Times New Roman"/>
          <w:b/>
          <w:sz w:val="24"/>
          <w:szCs w:val="24"/>
        </w:rPr>
        <w:t>Задание 2</w:t>
      </w:r>
      <w:r w:rsidRPr="00343BEE">
        <w:rPr>
          <w:rFonts w:ascii="Times New Roman" w:hAnsi="Times New Roman"/>
          <w:sz w:val="24"/>
          <w:szCs w:val="24"/>
        </w:rPr>
        <w:t>.</w:t>
      </w:r>
      <w:r w:rsidRPr="00343BEE">
        <w:rPr>
          <w:rFonts w:ascii="Times New Roman" w:hAnsi="Times New Roman"/>
          <w:b/>
          <w:sz w:val="24"/>
          <w:szCs w:val="24"/>
          <w:u w:val="single"/>
        </w:rPr>
        <w:t xml:space="preserve">. </w:t>
      </w:r>
      <w:r w:rsidRPr="00343BEE">
        <w:rPr>
          <w:rFonts w:ascii="Times New Roman" w:hAnsi="Times New Roman"/>
          <w:b/>
          <w:sz w:val="24"/>
          <w:szCs w:val="24"/>
          <w:u w:val="single"/>
          <w:lang w:eastAsia="ru-RU"/>
        </w:rPr>
        <w:t xml:space="preserve"> Исправьте допущенные ошибки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 Душа, по мнению Сократа, принадлежит обоим мирам – миру теней и миру идей.</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2) Знание равноценно добродетели: мудрый не может быть злым, по мнению Эпикура.</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Избегай крайностей и придерживайся добродетели.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5) Аристотель основал Академию.</w:t>
      </w:r>
    </w:p>
    <w:p w:rsidR="008D44A5" w:rsidRDefault="008D44A5" w:rsidP="00366406">
      <w:pPr>
        <w:keepNext/>
        <w:spacing w:after="0" w:line="240" w:lineRule="auto"/>
        <w:jc w:val="both"/>
        <w:outlineLvl w:val="2"/>
        <w:rPr>
          <w:rFonts w:ascii="Times New Roman" w:hAnsi="Times New Roman"/>
          <w:b/>
          <w:bCs/>
          <w:sz w:val="24"/>
          <w:szCs w:val="24"/>
        </w:rPr>
      </w:pPr>
    </w:p>
    <w:p w:rsidR="003228BA" w:rsidRPr="00343BEE" w:rsidRDefault="003228BA" w:rsidP="00366406">
      <w:pPr>
        <w:keepNext/>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6</w:t>
      </w:r>
      <w:r w:rsidR="008D44A5">
        <w:rPr>
          <w:rFonts w:ascii="Times New Roman" w:hAnsi="Times New Roman"/>
          <w:b/>
          <w:sz w:val="24"/>
          <w:szCs w:val="24"/>
        </w:rPr>
        <w:t xml:space="preserve"> </w:t>
      </w:r>
      <w:r w:rsidRPr="00343BEE">
        <w:rPr>
          <w:rFonts w:ascii="Times New Roman" w:hAnsi="Times New Roman"/>
          <w:b/>
          <w:sz w:val="24"/>
          <w:szCs w:val="24"/>
        </w:rPr>
        <w:t xml:space="preserve">Формирование науки Нового времени.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Формирование науки Нового времени.</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Институциализация науки и развитие ее дисциплинарной структуры.</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Механицизм в науке.</w:t>
      </w:r>
    </w:p>
    <w:p w:rsidR="003228BA" w:rsidRPr="00343BEE" w:rsidRDefault="003228BA" w:rsidP="00E10BB6">
      <w:pPr>
        <w:spacing w:after="0" w:line="240" w:lineRule="auto"/>
        <w:jc w:val="both"/>
        <w:rPr>
          <w:rFonts w:ascii="Times New Roman" w:hAnsi="Times New Roman"/>
          <w:bCs/>
          <w:i/>
          <w:sz w:val="24"/>
          <w:szCs w:val="24"/>
        </w:rPr>
      </w:pPr>
      <w:r w:rsidRPr="00343BEE">
        <w:rPr>
          <w:rFonts w:ascii="Times New Roman" w:hAnsi="Times New Roman"/>
          <w:bCs/>
          <w:sz w:val="24"/>
          <w:szCs w:val="24"/>
        </w:rPr>
        <w:t>4.</w:t>
      </w:r>
      <w:r w:rsidRPr="00343BEE">
        <w:rPr>
          <w:rFonts w:ascii="Times New Roman" w:hAnsi="Times New Roman"/>
          <w:bCs/>
          <w:sz w:val="24"/>
          <w:szCs w:val="24"/>
        </w:rPr>
        <w:tab/>
        <w:t>Формирование критериев научности</w:t>
      </w:r>
      <w:r w:rsidRPr="00343BEE">
        <w:rPr>
          <w:rFonts w:ascii="Times New Roman" w:hAnsi="Times New Roman"/>
          <w:bCs/>
          <w:i/>
          <w:sz w:val="24"/>
          <w:szCs w:val="24"/>
        </w:rPr>
        <w:t>.</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b/>
          <w:sz w:val="24"/>
          <w:szCs w:val="24"/>
          <w:u w:val="single"/>
        </w:rPr>
        <w:t xml:space="preserve"> 1. Составьте интеллектуально-мотивирующую карту опираясь на памятку </w:t>
      </w:r>
      <w:r w:rsidRPr="00343BEE">
        <w:rPr>
          <w:rFonts w:ascii="Times New Roman" w:hAnsi="Times New Roman"/>
          <w:sz w:val="24"/>
          <w:szCs w:val="24"/>
        </w:rPr>
        <w:t>составления и образцы карт, которые даны в приложении к РП.</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Упражнения, комментарии</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i/>
          <w:sz w:val="24"/>
          <w:szCs w:val="24"/>
        </w:rPr>
        <w:tab/>
        <w:t>По данным биографии определите имя мыслителя.</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w:t>
      </w:r>
      <w:smartTag w:uri="urn:schemas-microsoft-com:office:smarttags" w:element="metricconverter">
        <w:smartTagPr>
          <w:attr w:name="ProductID" w:val="1119 г"/>
        </w:smartTagPr>
        <w:r w:rsidRPr="00343BEE">
          <w:rPr>
            <w:rFonts w:ascii="Times New Roman" w:hAnsi="Times New Roman"/>
            <w:sz w:val="24"/>
            <w:szCs w:val="24"/>
          </w:rPr>
          <w:t>1277 г</w:t>
        </w:r>
      </w:smartTag>
      <w:r w:rsidRPr="00343BEE">
        <w:rPr>
          <w:rFonts w:ascii="Times New Roman" w:hAnsi="Times New Roman"/>
          <w:sz w:val="24"/>
          <w:szCs w:val="24"/>
        </w:rPr>
        <w:t>.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3228BA" w:rsidRPr="00343BEE" w:rsidRDefault="003228BA" w:rsidP="00366406">
      <w:pPr>
        <w:keepNext/>
        <w:spacing w:after="0" w:line="240" w:lineRule="auto"/>
        <w:jc w:val="both"/>
        <w:outlineLvl w:val="2"/>
        <w:rPr>
          <w:rFonts w:ascii="Times New Roman" w:hAnsi="Times New Roman"/>
          <w:i/>
          <w:sz w:val="24"/>
          <w:szCs w:val="24"/>
        </w:rPr>
      </w:pPr>
      <w:r w:rsidRPr="00343BEE">
        <w:rPr>
          <w:rFonts w:ascii="Times New Roman" w:hAnsi="Times New Roman"/>
          <w:sz w:val="24"/>
          <w:szCs w:val="24"/>
        </w:rPr>
        <w:t xml:space="preserve">2. </w:t>
      </w:r>
      <w:r w:rsidRPr="00343BEE">
        <w:rPr>
          <w:rFonts w:ascii="Times New Roman" w:hAnsi="Times New Roman"/>
          <w:i/>
          <w:sz w:val="24"/>
          <w:szCs w:val="24"/>
        </w:rPr>
        <w:t xml:space="preserve">Французский философ – схоласт, теолог и поэт. Родился в Пале, близ  г. Нанта. Учился у Росцелина и Гильома из Шампо. В </w:t>
      </w:r>
      <w:smartTag w:uri="urn:schemas-microsoft-com:office:smarttags" w:element="metricconverter">
        <w:smartTagPr>
          <w:attr w:name="ProductID" w:val="1119 г"/>
        </w:smartTagPr>
        <w:r w:rsidRPr="00343BEE">
          <w:rPr>
            <w:rFonts w:ascii="Times New Roman" w:hAnsi="Times New Roman"/>
            <w:i/>
            <w:sz w:val="24"/>
            <w:szCs w:val="24"/>
          </w:rPr>
          <w:t>1113 г</w:t>
        </w:r>
      </w:smartTag>
      <w:r w:rsidRPr="00343BEE">
        <w:rPr>
          <w:rFonts w:ascii="Times New Roman" w:hAnsi="Times New Roman"/>
          <w:i/>
          <w:sz w:val="24"/>
          <w:szCs w:val="24"/>
        </w:rPr>
        <w:t xml:space="preserve">. открыл собственную школу, привлекшую множество учеников. Трагическая история любви к Элоизе закончилась его уходом в монастырь в </w:t>
      </w:r>
      <w:smartTag w:uri="urn:schemas-microsoft-com:office:smarttags" w:element="metricconverter">
        <w:smartTagPr>
          <w:attr w:name="ProductID" w:val="1119 г"/>
        </w:smartTagPr>
        <w:r w:rsidRPr="00343BEE">
          <w:rPr>
            <w:rFonts w:ascii="Times New Roman" w:hAnsi="Times New Roman"/>
            <w:i/>
            <w:sz w:val="24"/>
            <w:szCs w:val="24"/>
          </w:rPr>
          <w:t>1119 г</w:t>
        </w:r>
      </w:smartTag>
      <w:r w:rsidRPr="00343BEE">
        <w:rPr>
          <w:rFonts w:ascii="Times New Roman" w:hAnsi="Times New Roman"/>
          <w:i/>
          <w:sz w:val="24"/>
          <w:szCs w:val="24"/>
        </w:rPr>
        <w:t>.,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8D44A5" w:rsidRDefault="008D44A5" w:rsidP="00366406">
      <w:pPr>
        <w:keepNext/>
        <w:spacing w:after="0" w:line="240" w:lineRule="auto"/>
        <w:jc w:val="both"/>
        <w:outlineLvl w:val="2"/>
        <w:rPr>
          <w:rFonts w:ascii="Times New Roman" w:hAnsi="Times New Roman"/>
          <w:b/>
          <w:i/>
          <w:sz w:val="24"/>
          <w:szCs w:val="24"/>
        </w:rPr>
      </w:pPr>
    </w:p>
    <w:p w:rsidR="003228BA" w:rsidRPr="00343BEE" w:rsidRDefault="003228BA" w:rsidP="00366406">
      <w:pPr>
        <w:keepNext/>
        <w:spacing w:after="0" w:line="240" w:lineRule="auto"/>
        <w:jc w:val="both"/>
        <w:outlineLvl w:val="2"/>
        <w:rPr>
          <w:rFonts w:ascii="Times New Roman" w:hAnsi="Times New Roman"/>
          <w:b/>
          <w:i/>
          <w:sz w:val="24"/>
          <w:szCs w:val="24"/>
        </w:rPr>
      </w:pPr>
      <w:r w:rsidRPr="00343BEE">
        <w:rPr>
          <w:rFonts w:ascii="Times New Roman" w:hAnsi="Times New Roman"/>
          <w:b/>
          <w:i/>
          <w:sz w:val="24"/>
          <w:szCs w:val="24"/>
        </w:rPr>
        <w:t>Тест 1</w:t>
      </w:r>
    </w:p>
    <w:p w:rsidR="003228BA" w:rsidRPr="008D44A5" w:rsidRDefault="003228BA" w:rsidP="008565AC">
      <w:pPr>
        <w:tabs>
          <w:tab w:val="left" w:pos="0"/>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1.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B649A0">
      <w:pPr>
        <w:numPr>
          <w:ilvl w:val="0"/>
          <w:numId w:val="32"/>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8D44A5" w:rsidRDefault="008D44A5" w:rsidP="008565AC">
      <w:pPr>
        <w:tabs>
          <w:tab w:val="left" w:pos="0"/>
          <w:tab w:val="num"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2. Метод фальсификации для отделения научного знания от ненаучного предложил использовать</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3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8D44A5" w:rsidRDefault="008D44A5" w:rsidP="008565AC">
      <w:pPr>
        <w:tabs>
          <w:tab w:val="left" w:pos="0"/>
        </w:tabs>
        <w:spacing w:after="0" w:line="240" w:lineRule="auto"/>
        <w:rPr>
          <w:rFonts w:ascii="Times New Roman" w:hAnsi="Times New Roman"/>
          <w:b/>
          <w:sz w:val="24"/>
          <w:szCs w:val="24"/>
          <w:lang w:eastAsia="ru-RU"/>
        </w:rPr>
      </w:pPr>
    </w:p>
    <w:p w:rsidR="003228BA" w:rsidRPr="008D44A5" w:rsidRDefault="003228BA" w:rsidP="008565AC">
      <w:pPr>
        <w:tabs>
          <w:tab w:val="left" w:pos="0"/>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3. Умственное действие, связывающее в ряд посылок и следствий мысли различного содержания</w:t>
      </w:r>
      <w:r w:rsidR="008D44A5">
        <w:rPr>
          <w:rFonts w:ascii="Times New Roman" w:hAnsi="Times New Roman"/>
          <w:b/>
          <w:sz w:val="24"/>
          <w:szCs w:val="24"/>
          <w:lang w:eastAsia="ru-RU"/>
        </w:rPr>
        <w:t>,</w:t>
      </w:r>
      <w:r w:rsidRPr="008D44A5">
        <w:rPr>
          <w:rFonts w:ascii="Times New Roman" w:hAnsi="Times New Roman"/>
          <w:b/>
          <w:sz w:val="24"/>
          <w:szCs w:val="24"/>
          <w:lang w:eastAsia="ru-RU"/>
        </w:rPr>
        <w:t xml:space="preserve"> называется</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B649A0">
      <w:pPr>
        <w:numPr>
          <w:ilvl w:val="0"/>
          <w:numId w:val="3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выводом.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4.  Книга, содержащая перечень определений научных терминов, расположенных в алфавитном порядке, называется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B649A0">
      <w:pPr>
        <w:numPr>
          <w:ilvl w:val="0"/>
          <w:numId w:val="3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5.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3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8D44A5" w:rsidRDefault="008D44A5" w:rsidP="00366406">
      <w:pPr>
        <w:keepNext/>
        <w:spacing w:after="0" w:line="240" w:lineRule="auto"/>
        <w:jc w:val="both"/>
        <w:outlineLvl w:val="4"/>
        <w:rPr>
          <w:rFonts w:ascii="Times New Roman" w:hAnsi="Times New Roman"/>
          <w:b/>
          <w:bCs/>
          <w:sz w:val="24"/>
          <w:szCs w:val="24"/>
        </w:rPr>
      </w:pP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 7</w:t>
      </w:r>
      <w:r w:rsidR="008D44A5">
        <w:rPr>
          <w:rFonts w:ascii="Times New Roman" w:hAnsi="Times New Roman"/>
          <w:b/>
          <w:bCs/>
          <w:sz w:val="24"/>
          <w:szCs w:val="24"/>
        </w:rPr>
        <w:t xml:space="preserve"> </w:t>
      </w:r>
      <w:r w:rsidRPr="00343BEE">
        <w:rPr>
          <w:rFonts w:ascii="Times New Roman" w:hAnsi="Times New Roman"/>
          <w:b/>
          <w:bCs/>
          <w:sz w:val="24"/>
          <w:szCs w:val="24"/>
        </w:rPr>
        <w:t>Научные традиции и научные революции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 xml:space="preserve">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 xml:space="preserve">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4.</w:t>
      </w:r>
      <w:r w:rsidRPr="00343BEE">
        <w:rPr>
          <w:rFonts w:ascii="Times New Roman" w:hAnsi="Times New Roman"/>
          <w:bCs/>
          <w:sz w:val="24"/>
          <w:szCs w:val="24"/>
        </w:rPr>
        <w:tab/>
        <w:t>Научная революция.</w:t>
      </w:r>
    </w:p>
    <w:p w:rsidR="003228BA" w:rsidRPr="00343BEE" w:rsidRDefault="003228BA" w:rsidP="00366406">
      <w:pPr>
        <w:keepNext/>
        <w:spacing w:after="0" w:line="240" w:lineRule="auto"/>
        <w:jc w:val="both"/>
        <w:outlineLvl w:val="4"/>
        <w:rPr>
          <w:rFonts w:ascii="Times New Roman" w:hAnsi="Times New Roman"/>
          <w:bCs/>
          <w:i/>
          <w:sz w:val="24"/>
          <w:szCs w:val="24"/>
        </w:rPr>
      </w:pP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1465"/>
        <w:gridCol w:w="2268"/>
        <w:gridCol w:w="2126"/>
        <w:gridCol w:w="2835"/>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обучении</w:t>
            </w: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воспитании</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r>
    </w:tbl>
    <w:p w:rsidR="008D44A5" w:rsidRDefault="008D44A5" w:rsidP="00366406">
      <w:pPr>
        <w:spacing w:after="0" w:line="240" w:lineRule="auto"/>
        <w:ind w:firstLine="709"/>
        <w:jc w:val="both"/>
        <w:rPr>
          <w:rFonts w:ascii="Times New Roman" w:hAnsi="Times New Roman"/>
          <w:b/>
          <w:bCs/>
          <w:sz w:val="24"/>
          <w:szCs w:val="24"/>
        </w:rPr>
      </w:pPr>
    </w:p>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bCs/>
          <w:sz w:val="24"/>
          <w:szCs w:val="24"/>
        </w:rPr>
        <w:t>Тема</w:t>
      </w:r>
      <w:r w:rsidR="008D44A5">
        <w:rPr>
          <w:rFonts w:ascii="Times New Roman" w:hAnsi="Times New Roman"/>
          <w:b/>
          <w:bCs/>
          <w:sz w:val="24"/>
          <w:szCs w:val="24"/>
        </w:rPr>
        <w:t xml:space="preserve"> </w:t>
      </w:r>
      <w:r w:rsidRPr="00343BEE">
        <w:rPr>
          <w:rFonts w:ascii="Times New Roman" w:hAnsi="Times New Roman"/>
          <w:b/>
          <w:sz w:val="24"/>
          <w:szCs w:val="24"/>
        </w:rPr>
        <w:t>8</w:t>
      </w:r>
      <w:r w:rsidR="008D44A5">
        <w:rPr>
          <w:rFonts w:ascii="Times New Roman" w:hAnsi="Times New Roman"/>
          <w:b/>
          <w:sz w:val="24"/>
          <w:szCs w:val="24"/>
        </w:rPr>
        <w:t xml:space="preserve"> </w:t>
      </w:r>
      <w:r w:rsidRPr="00343BEE">
        <w:rPr>
          <w:rFonts w:ascii="Times New Roman" w:hAnsi="Times New Roman"/>
          <w:b/>
          <w:sz w:val="24"/>
          <w:szCs w:val="24"/>
        </w:rPr>
        <w:t>Сущностные черты классической, неклассической и постнеклассической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B649A0">
      <w:pPr>
        <w:pStyle w:val="af8"/>
        <w:numPr>
          <w:ilvl w:val="0"/>
          <w:numId w:val="2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ind w:firstLine="709"/>
        <w:jc w:val="both"/>
        <w:rPr>
          <w:rFonts w:ascii="Times New Roman" w:hAnsi="Times New Roman"/>
          <w:b/>
          <w:i/>
          <w:sz w:val="24"/>
          <w:szCs w:val="24"/>
          <w:lang w:eastAsia="ru-RU"/>
        </w:rPr>
      </w:pPr>
      <w:r w:rsidRPr="00343BEE">
        <w:rPr>
          <w:rFonts w:ascii="Times New Roman" w:hAnsi="Times New Roman"/>
          <w:b/>
          <w:sz w:val="24"/>
          <w:szCs w:val="24"/>
        </w:rPr>
        <w:t>Задание 3</w:t>
      </w:r>
      <w:r>
        <w:rPr>
          <w:rFonts w:ascii="Times New Roman" w:hAnsi="Times New Roman"/>
          <w:b/>
          <w:sz w:val="24"/>
          <w:szCs w:val="24"/>
        </w:rPr>
        <w:t xml:space="preserve">. </w:t>
      </w:r>
      <w:r w:rsidRPr="00343BEE">
        <w:rPr>
          <w:rFonts w:ascii="Times New Roman" w:hAnsi="Times New Roman"/>
          <w:b/>
          <w:sz w:val="24"/>
          <w:szCs w:val="24"/>
        </w:rPr>
        <w:t>Составьте многомерный конспект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w:t>
      </w:r>
      <w:r w:rsidRPr="00343BEE">
        <w:rPr>
          <w:rFonts w:ascii="Times New Roman" w:hAnsi="Times New Roman"/>
          <w:sz w:val="24"/>
          <w:szCs w:val="24"/>
          <w:lang w:eastAsia="ru-RU"/>
        </w:rPr>
        <w:t>РП и ФОСу</w:t>
      </w:r>
      <w:r w:rsidRPr="00343BEE">
        <w:rPr>
          <w:rFonts w:ascii="Times New Roman" w:hAnsi="Times New Roman"/>
          <w:b/>
          <w:i/>
          <w:sz w:val="24"/>
          <w:szCs w:val="24"/>
          <w:lang w:eastAsia="ru-RU"/>
        </w:rPr>
        <w:t>.</w:t>
      </w:r>
    </w:p>
    <w:p w:rsidR="003228BA" w:rsidRPr="00343BEE" w:rsidRDefault="003228BA" w:rsidP="00FF23F3">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Подготовка исследовательских проектов по темам:</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 Особенности древней преднауки (Вавилон, Шумеры, Др. Египет, Др. Индия, Др. Китай).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 Этапы развития науки от античности до Нового времени.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 Формирование неклассической науки, ее основные характеристики.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5. Эпистемологические схемы постнеклассической науки и ее основные достижения.  </w:t>
      </w:r>
    </w:p>
    <w:p w:rsidR="003228BA" w:rsidRPr="00343BEE" w:rsidRDefault="003228BA" w:rsidP="00366406">
      <w:pPr>
        <w:spacing w:after="0" w:line="240" w:lineRule="auto"/>
        <w:ind w:firstLine="709"/>
        <w:jc w:val="both"/>
        <w:rPr>
          <w:rFonts w:ascii="Times New Roman" w:hAnsi="Times New Roman"/>
          <w:b/>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sz w:val="24"/>
          <w:szCs w:val="24"/>
        </w:rPr>
        <w:t>Тема 9</w:t>
      </w:r>
      <w:r>
        <w:rPr>
          <w:rFonts w:ascii="Times New Roman" w:hAnsi="Times New Roman"/>
          <w:b/>
          <w:sz w:val="24"/>
          <w:szCs w:val="24"/>
        </w:rPr>
        <w:t xml:space="preserve">. </w:t>
      </w:r>
      <w:r w:rsidRPr="00343BEE">
        <w:rPr>
          <w:rFonts w:ascii="Times New Roman" w:hAnsi="Times New Roman"/>
          <w:b/>
          <w:sz w:val="24"/>
          <w:szCs w:val="24"/>
        </w:rPr>
        <w:t>Структура научного знания. Соотношение традиционного и революционного в науке</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i/>
          <w:sz w:val="24"/>
          <w:szCs w:val="24"/>
        </w:rPr>
      </w:pPr>
      <w:r w:rsidRPr="00343BEE">
        <w:rPr>
          <w:rFonts w:ascii="Times New Roman" w:hAnsi="Times New Roman"/>
          <w:sz w:val="24"/>
          <w:szCs w:val="24"/>
          <w:lang w:eastAsia="ru-RU"/>
        </w:rPr>
        <w:t>4.Основания науки. Структура оснований.</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Многообразие типов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3.Структура эмпирического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 Структура теоретического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5.Основания науки. Структура оснований.</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Требования</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1.</w:t>
      </w:r>
      <w:r w:rsidRPr="00343BEE">
        <w:rPr>
          <w:rFonts w:ascii="Times New Roman" w:hAnsi="Times New Roman"/>
          <w:sz w:val="24"/>
          <w:szCs w:val="24"/>
        </w:rPr>
        <w:tab/>
        <w:t>Минимум 10, максимум 15 слайдов.</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2.</w:t>
      </w:r>
      <w:r w:rsidRPr="00343BEE">
        <w:rPr>
          <w:rFonts w:ascii="Times New Roman" w:hAnsi="Times New Roman"/>
          <w:sz w:val="24"/>
          <w:szCs w:val="24"/>
        </w:rPr>
        <w:tab/>
        <w:t>Первый слацд – название, автор.</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3.</w:t>
      </w:r>
      <w:r w:rsidRPr="00343BEE">
        <w:rPr>
          <w:rFonts w:ascii="Times New Roman" w:hAnsi="Times New Roman"/>
          <w:sz w:val="24"/>
          <w:szCs w:val="24"/>
        </w:rPr>
        <w:tab/>
        <w:t>Второй слайд – план и литература.</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w:t>
      </w:r>
      <w:r w:rsidRPr="00343BEE">
        <w:rPr>
          <w:rFonts w:ascii="Times New Roman" w:hAnsi="Times New Roman"/>
          <w:sz w:val="24"/>
          <w:szCs w:val="24"/>
        </w:rPr>
        <w:tab/>
        <w:t>Третий - 10 (15) слайд содержание темы</w:t>
      </w:r>
    </w:p>
    <w:p w:rsidR="008D44A5" w:rsidRDefault="008D44A5" w:rsidP="00366406">
      <w:pPr>
        <w:keepNext/>
        <w:spacing w:after="0" w:line="240" w:lineRule="auto"/>
        <w:jc w:val="both"/>
        <w:outlineLvl w:val="2"/>
        <w:rPr>
          <w:rFonts w:ascii="Times New Roman" w:hAnsi="Times New Roman"/>
          <w:b/>
          <w:bCs/>
          <w:sz w:val="24"/>
          <w:szCs w:val="24"/>
        </w:rPr>
      </w:pPr>
    </w:p>
    <w:p w:rsidR="003228BA" w:rsidRPr="00343BEE" w:rsidRDefault="003228BA" w:rsidP="00366406">
      <w:pPr>
        <w:keepNext/>
        <w:spacing w:after="0" w:line="240" w:lineRule="auto"/>
        <w:jc w:val="both"/>
        <w:outlineLvl w:val="2"/>
        <w:rPr>
          <w:rFonts w:ascii="Times New Roman" w:hAnsi="Times New Roman"/>
          <w:b/>
          <w:bCs/>
          <w:sz w:val="24"/>
          <w:szCs w:val="24"/>
        </w:rPr>
      </w:pPr>
      <w:r w:rsidRPr="00343BEE">
        <w:rPr>
          <w:rFonts w:ascii="Times New Roman" w:hAnsi="Times New Roman"/>
          <w:b/>
          <w:bCs/>
          <w:sz w:val="24"/>
          <w:szCs w:val="24"/>
        </w:rPr>
        <w:t>Тема 10</w:t>
      </w:r>
      <w:r w:rsidR="008D44A5">
        <w:rPr>
          <w:rFonts w:ascii="Times New Roman" w:hAnsi="Times New Roman"/>
          <w:b/>
          <w:bCs/>
          <w:sz w:val="24"/>
          <w:szCs w:val="24"/>
        </w:rPr>
        <w:t xml:space="preserve"> </w:t>
      </w:r>
      <w:r w:rsidRPr="00343BEE">
        <w:rPr>
          <w:rFonts w:ascii="Times New Roman" w:hAnsi="Times New Roman"/>
          <w:b/>
          <w:noProof/>
          <w:sz w:val="24"/>
          <w:szCs w:val="24"/>
        </w:rPr>
        <w:t xml:space="preserve">Динамика </w:t>
      </w:r>
      <w:r w:rsidRPr="00343BEE">
        <w:rPr>
          <w:rFonts w:ascii="Times New Roman" w:hAnsi="Times New Roman"/>
          <w:b/>
          <w:sz w:val="24"/>
          <w:szCs w:val="24"/>
        </w:rPr>
        <w:t>н</w:t>
      </w:r>
      <w:r w:rsidRPr="00343BEE">
        <w:rPr>
          <w:rFonts w:ascii="Times New Roman" w:hAnsi="Times New Roman"/>
          <w:b/>
          <w:noProof/>
          <w:sz w:val="24"/>
          <w:szCs w:val="24"/>
        </w:rPr>
        <w:t xml:space="preserve">ауки </w:t>
      </w:r>
      <w:r w:rsidRPr="00343BEE">
        <w:rPr>
          <w:rFonts w:ascii="Times New Roman" w:hAnsi="Times New Roman"/>
          <w:b/>
          <w:sz w:val="24"/>
          <w:szCs w:val="24"/>
        </w:rPr>
        <w:t>к</w:t>
      </w:r>
      <w:r w:rsidRPr="00343BEE">
        <w:rPr>
          <w:rFonts w:ascii="Times New Roman" w:hAnsi="Times New Roman"/>
          <w:b/>
          <w:noProof/>
          <w:sz w:val="24"/>
          <w:szCs w:val="24"/>
        </w:rPr>
        <w:t xml:space="preserve">ак </w:t>
      </w:r>
      <w:r w:rsidRPr="00343BEE">
        <w:rPr>
          <w:rFonts w:ascii="Times New Roman" w:hAnsi="Times New Roman"/>
          <w:b/>
          <w:sz w:val="24"/>
          <w:szCs w:val="24"/>
        </w:rPr>
        <w:t>п</w:t>
      </w:r>
      <w:r w:rsidRPr="00343BEE">
        <w:rPr>
          <w:rFonts w:ascii="Times New Roman" w:hAnsi="Times New Roman"/>
          <w:b/>
          <w:noProof/>
          <w:sz w:val="24"/>
          <w:szCs w:val="24"/>
        </w:rPr>
        <w:t xml:space="preserve">роцесс порождения </w:t>
      </w:r>
      <w:r w:rsidRPr="00343BEE">
        <w:rPr>
          <w:rFonts w:ascii="Times New Roman" w:hAnsi="Times New Roman"/>
          <w:b/>
          <w:sz w:val="24"/>
          <w:szCs w:val="24"/>
        </w:rPr>
        <w:t>н</w:t>
      </w:r>
      <w:r w:rsidRPr="00343BEE">
        <w:rPr>
          <w:rFonts w:ascii="Times New Roman" w:hAnsi="Times New Roman"/>
          <w:b/>
          <w:noProof/>
          <w:sz w:val="24"/>
          <w:szCs w:val="24"/>
        </w:rPr>
        <w:t xml:space="preserve">ового </w:t>
      </w:r>
      <w:r w:rsidRPr="00343BEE">
        <w:rPr>
          <w:rFonts w:ascii="Times New Roman" w:hAnsi="Times New Roman"/>
          <w:b/>
          <w:sz w:val="24"/>
          <w:szCs w:val="24"/>
        </w:rPr>
        <w:t>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1</w:t>
      </w:r>
      <w:r w:rsidRPr="00343BEE">
        <w:rPr>
          <w:rFonts w:ascii="Times New Roman" w:hAnsi="Times New Roman"/>
          <w:b/>
          <w:sz w:val="24"/>
          <w:szCs w:val="24"/>
          <w:u w:val="single"/>
        </w:rPr>
        <w:t xml:space="preserve"> 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8D44A5" w:rsidRDefault="008D44A5" w:rsidP="00381851">
      <w:pPr>
        <w:keepNext/>
        <w:spacing w:after="0" w:line="240" w:lineRule="auto"/>
        <w:jc w:val="both"/>
        <w:outlineLvl w:val="2"/>
        <w:rPr>
          <w:rFonts w:ascii="Times New Roman" w:hAnsi="Times New Roman"/>
          <w:sz w:val="24"/>
          <w:szCs w:val="24"/>
        </w:rPr>
      </w:pPr>
    </w:p>
    <w:p w:rsidR="003228BA" w:rsidRPr="00343BEE" w:rsidRDefault="003228BA" w:rsidP="00381851">
      <w:pPr>
        <w:keepNext/>
        <w:spacing w:after="0" w:line="240" w:lineRule="auto"/>
        <w:jc w:val="both"/>
        <w:outlineLvl w:val="2"/>
        <w:rPr>
          <w:rFonts w:ascii="Times New Roman" w:hAnsi="Times New Roman"/>
          <w:b/>
          <w:sz w:val="24"/>
          <w:szCs w:val="24"/>
        </w:rPr>
      </w:pPr>
      <w:r w:rsidRPr="00343BEE">
        <w:rPr>
          <w:rFonts w:ascii="Times New Roman" w:hAnsi="Times New Roman"/>
          <w:b/>
          <w:sz w:val="24"/>
          <w:szCs w:val="24"/>
        </w:rPr>
        <w:t>Тема 11</w:t>
      </w:r>
      <w:r w:rsidR="008D44A5">
        <w:rPr>
          <w:rFonts w:ascii="Times New Roman" w:hAnsi="Times New Roman"/>
          <w:b/>
          <w:sz w:val="24"/>
          <w:szCs w:val="24"/>
        </w:rPr>
        <w:t xml:space="preserve"> </w:t>
      </w:r>
      <w:r w:rsidRPr="00343BEE">
        <w:rPr>
          <w:rFonts w:ascii="Times New Roman" w:hAnsi="Times New Roman"/>
          <w:b/>
          <w:sz w:val="24"/>
          <w:szCs w:val="24"/>
        </w:rPr>
        <w:t>Функции и методы научного познания, Объект, субъект и предмет социально-гуманитарного познания.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AD1B4D">
      <w:pPr>
        <w:keepNext/>
        <w:spacing w:after="0"/>
        <w:jc w:val="both"/>
        <w:outlineLvl w:val="3"/>
        <w:rPr>
          <w:rFonts w:ascii="Times New Roman" w:hAnsi="Times New Roman"/>
          <w:b/>
          <w:sz w:val="24"/>
          <w:szCs w:val="24"/>
        </w:rPr>
      </w:pPr>
      <w:r w:rsidRPr="00343BEE">
        <w:rPr>
          <w:rFonts w:ascii="Times New Roman" w:hAnsi="Times New Roman"/>
          <w:sz w:val="24"/>
          <w:szCs w:val="24"/>
          <w:lang w:eastAsia="ru-RU"/>
        </w:rPr>
        <w:t>4.Научная картина мира в социально-гуманитарных науках.</w:t>
      </w:r>
    </w:p>
    <w:p w:rsidR="003228BA" w:rsidRPr="00343BEE" w:rsidRDefault="003228BA" w:rsidP="00AD1B4D">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8D44A5" w:rsidRDefault="008D44A5" w:rsidP="008565AC">
      <w:pPr>
        <w:pStyle w:val="4"/>
        <w:spacing w:line="240" w:lineRule="auto"/>
        <w:rPr>
          <w:sz w:val="24"/>
          <w:szCs w:val="24"/>
        </w:rPr>
      </w:pPr>
    </w:p>
    <w:p w:rsidR="003228BA" w:rsidRPr="00343BEE" w:rsidRDefault="003228BA" w:rsidP="008565AC">
      <w:pPr>
        <w:pStyle w:val="4"/>
        <w:spacing w:line="240" w:lineRule="auto"/>
        <w:rPr>
          <w:sz w:val="24"/>
          <w:szCs w:val="24"/>
        </w:rPr>
      </w:pPr>
      <w:r w:rsidRPr="00343BEE">
        <w:rPr>
          <w:sz w:val="24"/>
          <w:szCs w:val="24"/>
        </w:rPr>
        <w:t xml:space="preserve">Тест </w:t>
      </w: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B649A0">
      <w:pPr>
        <w:numPr>
          <w:ilvl w:val="0"/>
          <w:numId w:val="3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закон.</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B649A0">
      <w:pPr>
        <w:numPr>
          <w:ilvl w:val="0"/>
          <w:numId w:val="3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3. Научное допущение или предположение, истинное значение которого неопределенно, называется</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3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B649A0">
      <w:pPr>
        <w:numPr>
          <w:ilvl w:val="0"/>
          <w:numId w:val="4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5. Предварительное и проблематичное суждение называется</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B649A0">
      <w:pPr>
        <w:numPr>
          <w:ilvl w:val="0"/>
          <w:numId w:val="4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взгляд.</w:t>
      </w:r>
    </w:p>
    <w:p w:rsidR="008D44A5" w:rsidRDefault="008D44A5" w:rsidP="008565AC">
      <w:pPr>
        <w:tabs>
          <w:tab w:val="left" w:pos="0"/>
          <w:tab w:val="num" w:pos="142"/>
          <w:tab w:val="left" w:pos="284"/>
        </w:tabs>
        <w:spacing w:after="0" w:line="240" w:lineRule="auto"/>
        <w:rPr>
          <w:rFonts w:ascii="Times New Roman" w:hAnsi="Times New Roman"/>
          <w:b/>
          <w:sz w:val="24"/>
          <w:szCs w:val="24"/>
          <w:lang w:eastAsia="ru-RU"/>
        </w:rPr>
      </w:pPr>
    </w:p>
    <w:p w:rsidR="003228BA" w:rsidRPr="008D44A5" w:rsidRDefault="003228BA" w:rsidP="008565AC">
      <w:pPr>
        <w:tabs>
          <w:tab w:val="left" w:pos="0"/>
          <w:tab w:val="num" w:pos="142"/>
          <w:tab w:val="left" w:pos="284"/>
        </w:tabs>
        <w:spacing w:after="0" w:line="240" w:lineRule="auto"/>
        <w:rPr>
          <w:rFonts w:ascii="Times New Roman" w:hAnsi="Times New Roman"/>
          <w:b/>
          <w:sz w:val="24"/>
          <w:szCs w:val="24"/>
          <w:lang w:eastAsia="ru-RU"/>
        </w:rPr>
      </w:pPr>
      <w:r w:rsidRPr="008D44A5">
        <w:rPr>
          <w:rFonts w:ascii="Times New Roman" w:hAnsi="Times New Roman"/>
          <w:b/>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B649A0">
      <w:pPr>
        <w:numPr>
          <w:ilvl w:val="0"/>
          <w:numId w:val="4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3228BA" w:rsidRPr="00343BEE" w:rsidRDefault="003228BA" w:rsidP="00366406">
      <w:pPr>
        <w:spacing w:after="0" w:line="240" w:lineRule="auto"/>
        <w:jc w:val="both"/>
        <w:rPr>
          <w:b/>
          <w:sz w:val="24"/>
          <w:szCs w:val="24"/>
        </w:rPr>
      </w:pPr>
    </w:p>
    <w:p w:rsidR="003228BA" w:rsidRPr="00343BEE" w:rsidRDefault="003228BA" w:rsidP="00366406">
      <w:pPr>
        <w:spacing w:after="0" w:line="240" w:lineRule="auto"/>
        <w:rPr>
          <w:rFonts w:ascii="Times New Roman" w:hAnsi="Times New Roman"/>
          <w:b/>
          <w:sz w:val="24"/>
          <w:szCs w:val="24"/>
        </w:rPr>
      </w:pPr>
      <w:r w:rsidRPr="00343BEE">
        <w:rPr>
          <w:rFonts w:ascii="Times New Roman" w:hAnsi="Times New Roman"/>
          <w:b/>
          <w:bCs/>
          <w:sz w:val="24"/>
          <w:szCs w:val="24"/>
        </w:rPr>
        <w:t>Тема</w:t>
      </w:r>
      <w:r w:rsidR="008200DB">
        <w:rPr>
          <w:rFonts w:ascii="Times New Roman" w:hAnsi="Times New Roman"/>
          <w:b/>
          <w:bCs/>
          <w:sz w:val="24"/>
          <w:szCs w:val="24"/>
        </w:rPr>
        <w:t xml:space="preserve"> </w:t>
      </w:r>
      <w:r w:rsidRPr="00343BEE">
        <w:rPr>
          <w:rFonts w:ascii="Times New Roman" w:hAnsi="Times New Roman"/>
          <w:b/>
          <w:sz w:val="24"/>
          <w:szCs w:val="24"/>
        </w:rPr>
        <w:t>12</w:t>
      </w:r>
      <w:r w:rsidR="008200DB">
        <w:rPr>
          <w:rFonts w:ascii="Times New Roman" w:hAnsi="Times New Roman"/>
          <w:b/>
          <w:sz w:val="24"/>
          <w:szCs w:val="24"/>
        </w:rPr>
        <w:t xml:space="preserve"> </w:t>
      </w:r>
      <w:r w:rsidRPr="00343BEE">
        <w:rPr>
          <w:rFonts w:ascii="Times New Roman" w:hAnsi="Times New Roman"/>
          <w:b/>
          <w:sz w:val="24"/>
          <w:szCs w:val="24"/>
        </w:rPr>
        <w:t>Аксиология науки. Роль ценностей науки. Этические проблемы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2.Значение ценностей в социально-гуманитарном познании </w:t>
      </w:r>
    </w:p>
    <w:p w:rsidR="003228BA" w:rsidRPr="00343BEE" w:rsidRDefault="003228BA" w:rsidP="00AD1B4D">
      <w:pPr>
        <w:spacing w:after="0" w:line="240" w:lineRule="auto"/>
        <w:rPr>
          <w:rFonts w:ascii="Times New Roman" w:hAnsi="Times New Roman"/>
          <w:sz w:val="24"/>
          <w:szCs w:val="24"/>
        </w:rPr>
      </w:pPr>
      <w:r w:rsidRPr="00343BEE">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8200DB" w:rsidRDefault="008200DB" w:rsidP="00366406">
      <w:pPr>
        <w:keepNext/>
        <w:spacing w:after="0"/>
        <w:jc w:val="both"/>
        <w:outlineLvl w:val="3"/>
        <w:rPr>
          <w:rFonts w:ascii="Times New Roman" w:hAnsi="Times New Roman"/>
          <w:b/>
          <w:sz w:val="24"/>
          <w:szCs w:val="24"/>
        </w:rPr>
      </w:pPr>
    </w:p>
    <w:p w:rsidR="003228BA" w:rsidRPr="00343BEE" w:rsidRDefault="003228BA" w:rsidP="00366406">
      <w:pPr>
        <w:keepNext/>
        <w:spacing w:after="0"/>
        <w:jc w:val="both"/>
        <w:outlineLvl w:val="3"/>
        <w:rPr>
          <w:rFonts w:ascii="Times New Roman" w:hAnsi="Times New Roman"/>
          <w:b/>
          <w:sz w:val="24"/>
          <w:szCs w:val="24"/>
        </w:rPr>
      </w:pPr>
      <w:r w:rsidRPr="00343BEE">
        <w:rPr>
          <w:rFonts w:ascii="Times New Roman" w:hAnsi="Times New Roman"/>
          <w:b/>
          <w:sz w:val="24"/>
          <w:szCs w:val="24"/>
        </w:rPr>
        <w:t>Тема 13</w:t>
      </w:r>
      <w:r w:rsidR="008200DB">
        <w:rPr>
          <w:rFonts w:ascii="Times New Roman" w:hAnsi="Times New Roman"/>
          <w:b/>
          <w:sz w:val="24"/>
          <w:szCs w:val="24"/>
        </w:rPr>
        <w:t xml:space="preserve"> </w:t>
      </w:r>
      <w:r w:rsidRPr="00343BEE">
        <w:rPr>
          <w:rFonts w:ascii="Times New Roman" w:hAnsi="Times New Roman"/>
          <w:b/>
          <w:sz w:val="24"/>
          <w:szCs w:val="24"/>
        </w:rPr>
        <w:t>Объяснение, понимание и предвидение в социально-гуманитарных науках.</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AD1B4D">
      <w:pPr>
        <w:spacing w:after="0" w:line="240" w:lineRule="auto"/>
        <w:jc w:val="both"/>
        <w:rPr>
          <w:rFonts w:ascii="Times New Roman" w:hAnsi="Times New Roman"/>
          <w:bCs/>
          <w:sz w:val="24"/>
          <w:szCs w:val="24"/>
        </w:rPr>
      </w:pPr>
      <w:r w:rsidRPr="00343BEE">
        <w:rPr>
          <w:rFonts w:ascii="Times New Roman" w:hAnsi="Times New Roman"/>
          <w:sz w:val="24"/>
          <w:szCs w:val="24"/>
          <w:lang w:eastAsia="ru-RU"/>
        </w:rPr>
        <w:t>3.Герменевтика — наука о понимании и интерпретации текста.</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8200DB" w:rsidRDefault="008200DB" w:rsidP="00366406">
      <w:pPr>
        <w:spacing w:after="0" w:line="240" w:lineRule="auto"/>
        <w:jc w:val="both"/>
        <w:rPr>
          <w:rFonts w:ascii="Times New Roman" w:hAnsi="Times New Roman"/>
          <w:b/>
          <w:sz w:val="24"/>
          <w:szCs w:val="24"/>
        </w:rPr>
      </w:pP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w:t>
      </w:r>
      <w:r w:rsidR="008200DB">
        <w:rPr>
          <w:rFonts w:ascii="Times New Roman" w:hAnsi="Times New Roman"/>
          <w:b/>
          <w:sz w:val="24"/>
          <w:szCs w:val="24"/>
        </w:rPr>
        <w:t xml:space="preserve">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B649A0">
      <w:pPr>
        <w:pStyle w:val="af8"/>
        <w:numPr>
          <w:ilvl w:val="0"/>
          <w:numId w:val="28"/>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Текст как «единица» методологического и семантического анализа гуманитарного знания. </w:t>
      </w:r>
    </w:p>
    <w:p w:rsidR="003228BA" w:rsidRPr="00343BEE" w:rsidRDefault="003228BA" w:rsidP="00AD1B4D">
      <w:pPr>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2.Предвидение в социально-гуманитарных науках.</w:t>
      </w:r>
    </w:p>
    <w:p w:rsidR="003228BA" w:rsidRPr="00343BEE" w:rsidRDefault="003228BA" w:rsidP="00AD1B4D">
      <w:pPr>
        <w:spacing w:after="0" w:line="240" w:lineRule="auto"/>
        <w:ind w:left="360"/>
        <w:contextualSpacing/>
        <w:jc w:val="both"/>
        <w:rPr>
          <w:rFonts w:ascii="Times New Roman" w:hAnsi="Times New Roman"/>
          <w:b/>
          <w:sz w:val="24"/>
          <w:szCs w:val="24"/>
        </w:rPr>
      </w:pPr>
      <w:r w:rsidRPr="00343BEE">
        <w:rPr>
          <w:rFonts w:ascii="Times New Roman" w:hAnsi="Times New Roman"/>
          <w:sz w:val="24"/>
          <w:szCs w:val="24"/>
          <w:lang w:eastAsia="ru-RU"/>
        </w:rPr>
        <w:t>3. Функции научного познания: описание, объяснение, понимание,</w:t>
      </w:r>
    </w:p>
    <w:p w:rsidR="008200DB" w:rsidRDefault="008200DB" w:rsidP="008200DB">
      <w:pPr>
        <w:spacing w:after="0" w:line="240" w:lineRule="auto"/>
        <w:contextualSpacing/>
        <w:jc w:val="both"/>
        <w:rPr>
          <w:rFonts w:ascii="Times New Roman" w:hAnsi="Times New Roman"/>
          <w:b/>
          <w:sz w:val="24"/>
          <w:szCs w:val="24"/>
        </w:rPr>
      </w:pPr>
    </w:p>
    <w:p w:rsidR="003228BA" w:rsidRPr="00343BEE" w:rsidRDefault="003228BA" w:rsidP="008200DB">
      <w:pPr>
        <w:spacing w:after="0" w:line="240" w:lineRule="auto"/>
        <w:contextualSpacing/>
        <w:jc w:val="both"/>
        <w:rPr>
          <w:rFonts w:ascii="Times New Roman" w:hAnsi="Times New Roman"/>
          <w:b/>
          <w:sz w:val="24"/>
          <w:szCs w:val="24"/>
        </w:rPr>
      </w:pPr>
      <w:r w:rsidRPr="00343BEE">
        <w:rPr>
          <w:rFonts w:ascii="Times New Roman" w:hAnsi="Times New Roman"/>
          <w:b/>
          <w:sz w:val="24"/>
          <w:szCs w:val="24"/>
        </w:rPr>
        <w:t>Тема 14</w:t>
      </w:r>
      <w:r w:rsidR="008200DB">
        <w:rPr>
          <w:rFonts w:ascii="Times New Roman" w:hAnsi="Times New Roman"/>
          <w:b/>
          <w:sz w:val="24"/>
          <w:szCs w:val="24"/>
        </w:rPr>
        <w:t xml:space="preserve"> </w:t>
      </w:r>
      <w:r w:rsidRPr="00343BEE">
        <w:rPr>
          <w:rFonts w:ascii="Times New Roman" w:hAnsi="Times New Roman"/>
          <w:b/>
          <w:sz w:val="24"/>
          <w:szCs w:val="24"/>
        </w:rPr>
        <w:t>Эмпирический и теоретический уровни познания: сущность, функции, структура, методы. Истина.</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2.Диалектика истины и сомнения.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познания: сущность, функции, структура, методы </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3228BA" w:rsidRPr="00343BEE" w:rsidRDefault="003228BA" w:rsidP="00B649A0">
      <w:pPr>
        <w:pStyle w:val="af8"/>
        <w:numPr>
          <w:ilvl w:val="0"/>
          <w:numId w:val="29"/>
        </w:numPr>
        <w:spacing w:after="0" w:line="240" w:lineRule="auto"/>
        <w:jc w:val="both"/>
        <w:rPr>
          <w:rFonts w:ascii="Times New Roman" w:hAnsi="Times New Roman"/>
          <w:sz w:val="24"/>
          <w:szCs w:val="24"/>
        </w:rPr>
      </w:pPr>
      <w:r w:rsidRPr="00343BEE">
        <w:rPr>
          <w:rFonts w:ascii="Times New Roman" w:hAnsi="Times New Roman"/>
          <w:sz w:val="24"/>
          <w:szCs w:val="24"/>
        </w:rPr>
        <w:t>Критерии выбора теории.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 Формирование науки как профессиональной деятельности.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 xml:space="preserve"> 5. Возникновение социально-гуманитарных наук</w:t>
      </w:r>
    </w:p>
    <w:p w:rsidR="008200DB" w:rsidRDefault="008200DB" w:rsidP="009256C0">
      <w:pPr>
        <w:spacing w:after="0" w:line="240" w:lineRule="auto"/>
        <w:ind w:left="360"/>
        <w:contextualSpacing/>
        <w:jc w:val="both"/>
        <w:rPr>
          <w:rFonts w:ascii="Times New Roman" w:hAnsi="Times New Roman"/>
          <w:b/>
          <w:sz w:val="24"/>
          <w:szCs w:val="24"/>
        </w:rPr>
      </w:pPr>
    </w:p>
    <w:p w:rsidR="003228BA" w:rsidRPr="00343BEE" w:rsidRDefault="003228BA" w:rsidP="009256C0">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 Современная общенаучная картина мира:</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4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8565AC">
      <w:pPr>
        <w:spacing w:after="0" w:line="240" w:lineRule="auto"/>
        <w:rPr>
          <w:rFonts w:ascii="Times New Roman" w:hAnsi="Times New Roman"/>
          <w:b/>
          <w:sz w:val="24"/>
          <w:szCs w:val="24"/>
          <w:lang w:eastAsia="ru-RU"/>
        </w:rPr>
      </w:pP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Принципиальная значимость идей глобального эволюционизма в совре- менной науке вызвана:</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4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8565AC">
      <w:pPr>
        <w:tabs>
          <w:tab w:val="left" w:pos="284"/>
        </w:tabs>
        <w:spacing w:after="0" w:line="240" w:lineRule="auto"/>
        <w:contextualSpacing/>
        <w:rPr>
          <w:rFonts w:ascii="Times New Roman" w:hAnsi="Times New Roman"/>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4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4. В постнеклассической науке атрибутивной характеристикой эволюци- онного процесса выступает: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4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5. В синергетике хаос трактует как: </w:t>
      </w:r>
    </w:p>
    <w:p w:rsidR="003228BA" w:rsidRPr="00343BEE" w:rsidRDefault="003228BA" w:rsidP="00B649A0">
      <w:pPr>
        <w:numPr>
          <w:ilvl w:val="0"/>
          <w:numId w:val="4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4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8200DB" w:rsidRDefault="003228BA" w:rsidP="00B649A0">
      <w:pPr>
        <w:numPr>
          <w:ilvl w:val="0"/>
          <w:numId w:val="47"/>
        </w:numPr>
        <w:spacing w:after="0" w:line="240" w:lineRule="auto"/>
        <w:contextualSpacing/>
        <w:jc w:val="both"/>
        <w:rPr>
          <w:rFonts w:ascii="Times New Roman" w:hAnsi="Times New Roman"/>
          <w:b/>
          <w:sz w:val="24"/>
          <w:szCs w:val="24"/>
        </w:rPr>
      </w:pPr>
      <w:r w:rsidRPr="00343BEE">
        <w:rPr>
          <w:rFonts w:ascii="Times New Roman" w:hAnsi="Times New Roman"/>
          <w:sz w:val="24"/>
          <w:szCs w:val="24"/>
          <w:lang w:eastAsia="ru-RU"/>
        </w:rPr>
        <w:t>состояние, исключающее порядок</w:t>
      </w:r>
    </w:p>
    <w:p w:rsidR="008200DB" w:rsidRPr="00343BEE" w:rsidRDefault="008200DB" w:rsidP="008200DB">
      <w:pPr>
        <w:spacing w:after="0" w:line="240" w:lineRule="auto"/>
        <w:ind w:left="720"/>
        <w:contextualSpacing/>
        <w:jc w:val="both"/>
        <w:rPr>
          <w:rFonts w:ascii="Times New Roman" w:hAnsi="Times New Roman"/>
          <w:b/>
          <w:sz w:val="24"/>
          <w:szCs w:val="24"/>
        </w:rPr>
      </w:pP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Тема 15</w:t>
      </w:r>
      <w:r w:rsidR="008200DB">
        <w:rPr>
          <w:rFonts w:ascii="Times New Roman" w:hAnsi="Times New Roman"/>
          <w:b/>
          <w:sz w:val="24"/>
          <w:szCs w:val="24"/>
        </w:rPr>
        <w:t xml:space="preserve"> </w:t>
      </w:r>
      <w:r w:rsidRPr="00343BEE">
        <w:rPr>
          <w:rFonts w:ascii="Times New Roman" w:hAnsi="Times New Roman"/>
          <w:b/>
          <w:sz w:val="24"/>
          <w:szCs w:val="24"/>
        </w:rPr>
        <w:t>Формирование науки как профессиональной деятельности. Возникновение социально-гуманитарных наук</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w:t>
      </w:r>
      <w:r w:rsidR="008200DB">
        <w:rPr>
          <w:rFonts w:ascii="Times New Roman" w:hAnsi="Times New Roman"/>
          <w:b/>
          <w:sz w:val="24"/>
          <w:szCs w:val="24"/>
        </w:rPr>
        <w:t xml:space="preserve">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 xml:space="preserve">Формирование науки как профессиональной деятельности. </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Возникновение социально-гуманитарных наук.</w:t>
      </w:r>
    </w:p>
    <w:p w:rsidR="003228BA" w:rsidRPr="00343BEE" w:rsidRDefault="003228BA" w:rsidP="00B649A0">
      <w:pPr>
        <w:pStyle w:val="af8"/>
        <w:numPr>
          <w:ilvl w:val="0"/>
          <w:numId w:val="30"/>
        </w:numPr>
        <w:spacing w:after="0" w:line="240" w:lineRule="auto"/>
        <w:jc w:val="both"/>
        <w:rPr>
          <w:rFonts w:ascii="Times New Roman" w:hAnsi="Times New Roman"/>
          <w:sz w:val="24"/>
          <w:szCs w:val="24"/>
        </w:rPr>
      </w:pPr>
      <w:r w:rsidRPr="00343BEE">
        <w:rPr>
          <w:rFonts w:ascii="Times New Roman" w:hAnsi="Times New Roman"/>
          <w:sz w:val="24"/>
          <w:szCs w:val="24"/>
        </w:rPr>
        <w:t>Становление социальных и гуманитарных наук.</w:t>
      </w:r>
    </w:p>
    <w:p w:rsidR="008200DB" w:rsidRDefault="008200DB" w:rsidP="008200DB">
      <w:pPr>
        <w:spacing w:after="0" w:line="240" w:lineRule="auto"/>
        <w:contextualSpacing/>
        <w:jc w:val="both"/>
        <w:rPr>
          <w:rFonts w:ascii="Times New Roman" w:hAnsi="Times New Roman"/>
          <w:b/>
          <w:bCs/>
          <w:sz w:val="24"/>
          <w:szCs w:val="24"/>
        </w:rPr>
      </w:pPr>
    </w:p>
    <w:p w:rsidR="003228BA" w:rsidRPr="00343BEE" w:rsidRDefault="003228BA" w:rsidP="008200DB">
      <w:pPr>
        <w:spacing w:after="0" w:line="240" w:lineRule="auto"/>
        <w:contextualSpacing/>
        <w:jc w:val="both"/>
        <w:rPr>
          <w:rFonts w:ascii="Times New Roman" w:hAnsi="Times New Roman"/>
          <w:b/>
          <w:bCs/>
          <w:sz w:val="24"/>
          <w:szCs w:val="24"/>
        </w:rPr>
      </w:pPr>
      <w:r w:rsidRPr="00343BEE">
        <w:rPr>
          <w:rFonts w:ascii="Times New Roman" w:hAnsi="Times New Roman"/>
          <w:b/>
          <w:bCs/>
          <w:sz w:val="24"/>
          <w:szCs w:val="24"/>
        </w:rPr>
        <w:t>Тема 16 Философские основания и организационная структура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Идеалы и нормы научного исследования.</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Научная картина мира: структура, функции, исторические формы.</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Научные сообщества и их исторические типы.</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Поппер, Витгенштейн, Рассел, Вернадский. </w:t>
      </w:r>
    </w:p>
    <w:tbl>
      <w:tblPr>
        <w:tblW w:w="0" w:type="auto"/>
        <w:tblLook w:val="00A0" w:firstRow="1" w:lastRow="0" w:firstColumn="1" w:lastColumn="0" w:noHBand="0" w:noVBand="0"/>
      </w:tblPr>
      <w:tblGrid>
        <w:gridCol w:w="486"/>
        <w:gridCol w:w="992"/>
        <w:gridCol w:w="473"/>
        <w:gridCol w:w="2268"/>
        <w:gridCol w:w="2410"/>
        <w:gridCol w:w="2551"/>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философии</w:t>
            </w: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науке</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741"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r>
    </w:tbl>
    <w:p w:rsidR="008200DB" w:rsidRDefault="008200DB" w:rsidP="00907452">
      <w:pPr>
        <w:spacing w:after="0" w:line="240" w:lineRule="auto"/>
        <w:ind w:left="360"/>
        <w:contextualSpacing/>
        <w:jc w:val="both"/>
        <w:rPr>
          <w:rFonts w:ascii="Times New Roman" w:hAnsi="Times New Roman"/>
          <w:b/>
          <w:sz w:val="24"/>
          <w:szCs w:val="24"/>
        </w:rPr>
      </w:pP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 Современная общенаучная картина мира:</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4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8565AC">
      <w:pPr>
        <w:spacing w:after="0" w:line="240" w:lineRule="auto"/>
        <w:rPr>
          <w:rFonts w:ascii="Times New Roman" w:hAnsi="Times New Roman"/>
          <w:b/>
          <w:sz w:val="24"/>
          <w:szCs w:val="24"/>
          <w:lang w:eastAsia="ru-RU"/>
        </w:rPr>
      </w:pPr>
    </w:p>
    <w:p w:rsidR="003228BA" w:rsidRPr="008200DB" w:rsidRDefault="003228BA" w:rsidP="008565AC">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Принципиальная значимость идей глобального эволюционизма в современной науке вызвана:</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4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5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4. В постнеклассической науке атрибутивной характеристикой эволюционного процесса выступает: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5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5. В синергетике хаос трактует как: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B649A0">
      <w:pPr>
        <w:numPr>
          <w:ilvl w:val="0"/>
          <w:numId w:val="5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6. Переход от хаоса к упорядочен</w:t>
      </w:r>
      <w:r w:rsidR="008200DB">
        <w:rPr>
          <w:rFonts w:ascii="Times New Roman" w:hAnsi="Times New Roman"/>
          <w:b/>
          <w:sz w:val="24"/>
          <w:szCs w:val="24"/>
          <w:lang w:eastAsia="ru-RU"/>
        </w:rPr>
        <w:t>ному состоянию описывается в си</w:t>
      </w:r>
      <w:r w:rsidRPr="008200DB">
        <w:rPr>
          <w:rFonts w:ascii="Times New Roman" w:hAnsi="Times New Roman"/>
          <w:b/>
          <w:sz w:val="24"/>
          <w:szCs w:val="24"/>
          <w:lang w:eastAsia="ru-RU"/>
        </w:rPr>
        <w:t xml:space="preserve">нергетике как: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B649A0">
      <w:pPr>
        <w:numPr>
          <w:ilvl w:val="0"/>
          <w:numId w:val="5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8200DB" w:rsidRDefault="008200DB" w:rsidP="008565AC">
      <w:pPr>
        <w:tabs>
          <w:tab w:val="left" w:pos="284"/>
        </w:tabs>
        <w:spacing w:after="0" w:line="240" w:lineRule="auto"/>
        <w:contextualSpacing/>
        <w:jc w:val="both"/>
        <w:rPr>
          <w:rFonts w:ascii="Times New Roman" w:hAnsi="Times New Roman"/>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343BEE">
        <w:rPr>
          <w:rFonts w:ascii="Times New Roman" w:hAnsi="Times New Roman"/>
          <w:sz w:val="24"/>
          <w:szCs w:val="24"/>
          <w:lang w:eastAsia="ru-RU"/>
        </w:rPr>
        <w:t>7</w:t>
      </w:r>
      <w:r w:rsidRPr="008200DB">
        <w:rPr>
          <w:rFonts w:ascii="Times New Roman" w:hAnsi="Times New Roman"/>
          <w:b/>
          <w:sz w:val="24"/>
          <w:szCs w:val="24"/>
          <w:lang w:eastAsia="ru-RU"/>
        </w:rPr>
        <w:t>. Стратегия научного поиска, основанная на древовидном принципе, используется для описания системы, находящейся в состоянии:</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B649A0">
      <w:pPr>
        <w:numPr>
          <w:ilvl w:val="0"/>
          <w:numId w:val="5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8. Основанием преодоления представлений о противостоянии естественнонаучного и социально-гуманитарного познания выступают: </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B649A0">
      <w:pPr>
        <w:numPr>
          <w:ilvl w:val="0"/>
          <w:numId w:val="5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8200DB" w:rsidRDefault="008200DB" w:rsidP="008565AC">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9. Идеал классического типа научной рациональности: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B649A0">
      <w:pPr>
        <w:numPr>
          <w:ilvl w:val="0"/>
          <w:numId w:val="5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8200DB" w:rsidRDefault="008200DB" w:rsidP="008565AC">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8565AC">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B649A0">
      <w:pPr>
        <w:numPr>
          <w:ilvl w:val="0"/>
          <w:numId w:val="5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907452">
      <w:pPr>
        <w:spacing w:after="0" w:line="240" w:lineRule="auto"/>
        <w:ind w:left="360"/>
        <w:contextualSpacing/>
        <w:jc w:val="both"/>
        <w:rPr>
          <w:rFonts w:ascii="Times New Roman" w:hAnsi="Times New Roman"/>
          <w:b/>
          <w:sz w:val="24"/>
          <w:szCs w:val="24"/>
        </w:rPr>
      </w:pPr>
    </w:p>
    <w:p w:rsidR="00F10356" w:rsidRPr="00F10356" w:rsidRDefault="00F10356" w:rsidP="00F10356">
      <w:pPr>
        <w:ind w:firstLine="709"/>
        <w:jc w:val="both"/>
        <w:rPr>
          <w:rFonts w:ascii="Times New Roman" w:hAnsi="Times New Roman"/>
          <w:b/>
        </w:rPr>
      </w:pPr>
      <w:r w:rsidRPr="00F1035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10356" w:rsidRPr="00F10356" w:rsidRDefault="00F10356" w:rsidP="00F10356">
      <w:pPr>
        <w:ind w:firstLine="720"/>
        <w:jc w:val="both"/>
        <w:rPr>
          <w:rFonts w:ascii="Times New Roman" w:hAnsi="Times New Roman"/>
          <w:iCs/>
        </w:rPr>
      </w:pPr>
      <w:r w:rsidRPr="00F10356">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43BEE">
        <w:rPr>
          <w:rFonts w:ascii="Times New Roman" w:hAnsi="Times New Roman"/>
          <w:b/>
          <w:bCs/>
          <w:i/>
          <w:iCs/>
          <w:sz w:val="24"/>
          <w:szCs w:val="24"/>
          <w:lang w:eastAsia="ru-RU"/>
        </w:rPr>
        <w:t>7.</w:t>
      </w:r>
      <w:r w:rsidRPr="00343B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43BEE">
        <w:rPr>
          <w:rFonts w:ascii="Times New Roman" w:hAnsi="Times New Roman"/>
          <w:b/>
          <w:sz w:val="24"/>
          <w:szCs w:val="24"/>
          <w:lang w:eastAsia="ru-RU"/>
        </w:rPr>
        <w:t>7.1 Основная учебная литература</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Электрон.текстовые данные. — М.: Московская государственная академия водного транспорта, 2016. — 106 c. — 2227-8397. — Режим доступа: http://www.iprbookshop.ru/65680.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2.Хаджаров М.Х. История и философия науки [Электронный ресурс]: учебно-методическое пособие / М.Х. Хаджаров. — Электрон.текстовые данные. — Оренбург: Оренбургский государственный университет, ЭБС АСВ, 2017. — 110 c. — 978-5-7410-1680-0. — Режим доступа: http://www.iprbookshop.ru/69902.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7.2 Дополнительная учебная литература:</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Электрон. текстовые данные. — СПб.: Санкт-Петербургский юридический институт (филиал) Академии Генеральной прокуратуры РФ, 2016. — 76 c. — 2227-8397. — Режим доступа: http://www.iprbookshop.ru/73007. —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Философия науки. Общие проблемы: учебник для аспирантов и соискателей ученой степени кандидата наук. / В.С. Степин. - М.: Гардарики, 2007      . - 384с.</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B649A0">
      <w:pPr>
        <w:pStyle w:val="af8"/>
        <w:widowControl w:val="0"/>
        <w:numPr>
          <w:ilvl w:val="0"/>
          <w:numId w:val="26"/>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7.3.Периодичекие издания</w:t>
      </w: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Вестник МГУ. Серия 7. Философия. ISSN  0130-0091.</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философии. ISSN  0042-8744.</w:t>
      </w:r>
    </w:p>
    <w:p w:rsidR="003228BA" w:rsidRPr="00343BEE" w:rsidRDefault="003228BA" w:rsidP="00B649A0">
      <w:pPr>
        <w:numPr>
          <w:ilvl w:val="0"/>
          <w:numId w:val="15"/>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Общественные науки и современность. ISSN 0869-0499.</w:t>
      </w:r>
    </w:p>
    <w:p w:rsidR="003228BA" w:rsidRPr="00343BEE" w:rsidRDefault="003228BA" w:rsidP="00B649A0">
      <w:pPr>
        <w:numPr>
          <w:ilvl w:val="0"/>
          <w:numId w:val="15"/>
        </w:numPr>
        <w:spacing w:after="0" w:line="240" w:lineRule="auto"/>
        <w:contextualSpacing/>
        <w:jc w:val="both"/>
        <w:rPr>
          <w:rFonts w:ascii="Times New Roman" w:hAnsi="Times New Roman"/>
          <w:kern w:val="36"/>
          <w:sz w:val="24"/>
          <w:szCs w:val="24"/>
          <w:lang w:eastAsia="ru-RU"/>
        </w:rPr>
      </w:pPr>
      <w:r w:rsidRPr="00343BEE">
        <w:rPr>
          <w:rFonts w:ascii="Times New Roman" w:hAnsi="Times New Roman"/>
          <w:sz w:val="24"/>
          <w:szCs w:val="24"/>
          <w:lang w:eastAsia="ru-RU"/>
        </w:rPr>
        <w:t xml:space="preserve">Философские науки. ISSN </w:t>
      </w:r>
      <w:r w:rsidRPr="00343BEE">
        <w:rPr>
          <w:rFonts w:ascii="Times New Roman" w:hAnsi="Times New Roman"/>
          <w:kern w:val="36"/>
          <w:sz w:val="24"/>
          <w:szCs w:val="24"/>
          <w:lang w:eastAsia="ru-RU"/>
        </w:rPr>
        <w:t>2074-7829.</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8200DB" w:rsidP="008200DB">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8. </w:t>
      </w:r>
      <w:r w:rsidR="003228BA" w:rsidRPr="00343BEE">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www.philos.msu.ru – сайт философского факультета МГУ</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www.ruthenia.ru/logos - электронный сайт журнала ЛОГОС</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www.philosophy.ru/iphras - электронный сайт журнала ФИЛОСОФСКИЕ НАУКИ.</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www.logic.ru – электронный портал логических исследований</w:t>
      </w:r>
    </w:p>
    <w:p w:rsidR="003228BA" w:rsidRPr="00343BEE" w:rsidRDefault="003228BA" w:rsidP="00B649A0">
      <w:pPr>
        <w:widowControl w:val="0"/>
        <w:numPr>
          <w:ilvl w:val="0"/>
          <w:numId w:val="12"/>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343BEE">
          <w:rPr>
            <w:color w:val="0066CC"/>
            <w:sz w:val="24"/>
            <w:szCs w:val="24"/>
            <w:u w:val="single"/>
          </w:rPr>
          <w:t>http://www.edu.ru/</w:t>
        </w:r>
      </w:hyperlink>
    </w:p>
    <w:p w:rsidR="003228BA" w:rsidRPr="00343BEE" w:rsidRDefault="003228BA" w:rsidP="00B649A0">
      <w:pPr>
        <w:widowControl w:val="0"/>
        <w:numPr>
          <w:ilvl w:val="0"/>
          <w:numId w:val="12"/>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343BEE">
          <w:rPr>
            <w:color w:val="0066CC"/>
            <w:sz w:val="24"/>
            <w:szCs w:val="24"/>
            <w:u w:val="single"/>
          </w:rPr>
          <w:t>http://school-collection.edu.ru/</w:t>
        </w:r>
      </w:hyperlink>
    </w:p>
    <w:p w:rsidR="003228BA" w:rsidRPr="00343BEE" w:rsidRDefault="003228BA" w:rsidP="00B649A0">
      <w:pPr>
        <w:widowControl w:val="0"/>
        <w:numPr>
          <w:ilvl w:val="0"/>
          <w:numId w:val="12"/>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Сайт Института философии РАН: http://iph.ras.ru/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Философский портал: http://www.philosophy.ru/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Библиотека философии и религии: http://filosofia.ru/</w:t>
      </w:r>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Электронный альманах «Антропология. Философия человека»:</w:t>
      </w:r>
      <w:hyperlink r:id="rId9" w:history="1">
        <w:r w:rsidRPr="00343BEE">
          <w:rPr>
            <w:color w:val="0066CC"/>
            <w:sz w:val="24"/>
            <w:szCs w:val="24"/>
            <w:u w:val="single"/>
          </w:rPr>
          <w:t>http://www.antropolog.ru/</w:t>
        </w:r>
      </w:hyperlink>
    </w:p>
    <w:p w:rsidR="003228BA" w:rsidRPr="00343BEE" w:rsidRDefault="003228BA" w:rsidP="00B649A0">
      <w:pPr>
        <w:widowControl w:val="0"/>
        <w:numPr>
          <w:ilvl w:val="0"/>
          <w:numId w:val="12"/>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Журнал аналитической философии:</w:t>
      </w:r>
      <w:hyperlink r:id="rId10" w:history="1">
        <w:r w:rsidRPr="00343BEE">
          <w:rPr>
            <w:color w:val="0066CC"/>
            <w:sz w:val="24"/>
            <w:szCs w:val="24"/>
            <w:u w:val="single"/>
          </w:rPr>
          <w:t>http://www.philosophy.ru/analytica/rus/index.htm</w:t>
        </w:r>
      </w:hyperlink>
      <w:r w:rsidRPr="00343BEE">
        <w:rPr>
          <w:rFonts w:ascii="Times New Roman" w:hAnsi="Times New Roman"/>
          <w:sz w:val="24"/>
          <w:szCs w:val="24"/>
          <w:lang w:eastAsia="ru-RU"/>
        </w:rPr>
        <w:t>.</w:t>
      </w:r>
    </w:p>
    <w:p w:rsidR="003228BA" w:rsidRPr="00343BEE" w:rsidRDefault="003228BA" w:rsidP="00366406">
      <w:pPr>
        <w:autoSpaceDE w:val="0"/>
        <w:autoSpaceDN w:val="0"/>
        <w:adjustRightInd w:val="0"/>
        <w:spacing w:after="0" w:line="240" w:lineRule="auto"/>
        <w:ind w:left="132"/>
        <w:rPr>
          <w:rFonts w:ascii="Times New Roman" w:hAnsi="Times New Roman"/>
          <w:b/>
          <w:bCs/>
          <w:sz w:val="24"/>
          <w:szCs w:val="24"/>
          <w:lang w:eastAsia="ru-RU"/>
        </w:rPr>
      </w:pPr>
    </w:p>
    <w:p w:rsidR="003228BA" w:rsidRPr="00343BEE" w:rsidRDefault="003228BA" w:rsidP="00B649A0">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Методические указания для обучающихся по освоению дисциплины (модуля)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Самостоятельная работа студентов складывается из следующих составляющих:</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выполнение самостоятельных практических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подготовка к  экзаменам (зачетам)  непосредственно перед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успешной сдачи  экзамена рекомендуется соблюдать следующие правила: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8BA" w:rsidRPr="00343BEE" w:rsidRDefault="003228BA" w:rsidP="0036640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43B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43B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43BEE">
        <w:rPr>
          <w:rFonts w:ascii="Times New Roman" w:hAnsi="Times New Roman"/>
          <w:bCs/>
          <w:sz w:val="24"/>
          <w:szCs w:val="24"/>
          <w:lang w:eastAsia="ru-RU"/>
        </w:rPr>
        <w:t>азмещено в электронной информационно-образовательной среде вуза.</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B649A0">
      <w:pPr>
        <w:numPr>
          <w:ilvl w:val="0"/>
          <w:numId w:val="13"/>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8BA" w:rsidRPr="00141CA0" w:rsidRDefault="003228BA" w:rsidP="00366406">
      <w:pPr>
        <w:autoSpaceDE w:val="0"/>
        <w:autoSpaceDN w:val="0"/>
        <w:adjustRightInd w:val="0"/>
        <w:spacing w:after="0" w:line="240" w:lineRule="auto"/>
        <w:jc w:val="both"/>
        <w:rPr>
          <w:rFonts w:ascii="Times New Roman" w:hAnsi="Times New Roman"/>
          <w:b/>
          <w:bCs/>
          <w:i/>
          <w:iCs/>
          <w:sz w:val="24"/>
          <w:szCs w:val="24"/>
          <w:lang w:val="en-US" w:eastAsia="ru-RU"/>
        </w:rPr>
      </w:pPr>
      <w:r w:rsidRPr="00141CA0">
        <w:rPr>
          <w:rFonts w:ascii="Times New Roman" w:hAnsi="Times New Roman"/>
          <w:sz w:val="24"/>
          <w:szCs w:val="24"/>
          <w:lang w:val="en-US" w:eastAsia="ru-RU"/>
        </w:rPr>
        <w:t>1.</w:t>
      </w:r>
      <w:r w:rsidRPr="00343BEE">
        <w:rPr>
          <w:rFonts w:ascii="Times New Roman" w:hAnsi="Times New Roman"/>
          <w:sz w:val="24"/>
          <w:szCs w:val="24"/>
          <w:lang w:eastAsia="ru-RU"/>
        </w:rPr>
        <w:t>Операционная</w:t>
      </w:r>
      <w:r w:rsidR="00042A9A">
        <w:rPr>
          <w:rFonts w:ascii="Times New Roman" w:hAnsi="Times New Roman"/>
          <w:sz w:val="24"/>
          <w:szCs w:val="24"/>
          <w:lang w:eastAsia="ru-RU"/>
        </w:rPr>
        <w:t xml:space="preserve"> </w:t>
      </w:r>
      <w:r w:rsidRPr="00343BEE">
        <w:rPr>
          <w:rFonts w:ascii="Times New Roman" w:hAnsi="Times New Roman"/>
          <w:sz w:val="24"/>
          <w:szCs w:val="24"/>
          <w:lang w:eastAsia="ru-RU"/>
        </w:rPr>
        <w:t>система</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Windows</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2.</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Office</w:t>
      </w:r>
      <w:r w:rsidRPr="00141CA0">
        <w:rPr>
          <w:rFonts w:ascii="Times New Roman" w:hAnsi="Times New Roman"/>
          <w:sz w:val="24"/>
          <w:szCs w:val="24"/>
          <w:lang w:val="en-US" w:eastAsia="ru-RU"/>
        </w:rPr>
        <w:t xml:space="preserve"> 2010-2016</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3.</w:t>
      </w:r>
      <w:r w:rsidRPr="00343BEE">
        <w:rPr>
          <w:rFonts w:ascii="Times New Roman" w:hAnsi="Times New Roman"/>
          <w:sz w:val="24"/>
          <w:szCs w:val="24"/>
          <w:lang w:eastAsia="ru-RU"/>
        </w:rPr>
        <w:t>Антивирус</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Kaspersky</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Endpoint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Security</w:t>
      </w:r>
    </w:p>
    <w:p w:rsidR="003228BA" w:rsidRPr="00042A9A"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042A9A">
        <w:rPr>
          <w:rFonts w:ascii="Times New Roman" w:hAnsi="Times New Roman"/>
          <w:sz w:val="24"/>
          <w:szCs w:val="24"/>
          <w:lang w:eastAsia="ru-RU"/>
        </w:rPr>
        <w:t>4.</w:t>
      </w:r>
      <w:r w:rsidRPr="00343BEE">
        <w:rPr>
          <w:rFonts w:ascii="Times New Roman" w:hAnsi="Times New Roman"/>
          <w:sz w:val="24"/>
          <w:szCs w:val="24"/>
          <w:lang w:eastAsia="ru-RU"/>
        </w:rPr>
        <w:t>Программа</w:t>
      </w:r>
      <w:r w:rsidR="00042A9A">
        <w:rPr>
          <w:rFonts w:ascii="Times New Roman" w:hAnsi="Times New Roman"/>
          <w:sz w:val="24"/>
          <w:szCs w:val="24"/>
          <w:lang w:eastAsia="ru-RU"/>
        </w:rPr>
        <w:t xml:space="preserve"> </w:t>
      </w:r>
      <w:r w:rsidRPr="00343BEE">
        <w:rPr>
          <w:rFonts w:ascii="Times New Roman" w:hAnsi="Times New Roman"/>
          <w:sz w:val="24"/>
          <w:szCs w:val="24"/>
          <w:lang w:eastAsia="ru-RU"/>
        </w:rPr>
        <w:t>для</w:t>
      </w:r>
      <w:r w:rsidR="00042A9A">
        <w:rPr>
          <w:rFonts w:ascii="Times New Roman" w:hAnsi="Times New Roman"/>
          <w:sz w:val="24"/>
          <w:szCs w:val="24"/>
          <w:lang w:eastAsia="ru-RU"/>
        </w:rPr>
        <w:t xml:space="preserve"> </w:t>
      </w:r>
      <w:r w:rsidRPr="00343BEE">
        <w:rPr>
          <w:rFonts w:ascii="Times New Roman" w:hAnsi="Times New Roman"/>
          <w:sz w:val="24"/>
          <w:szCs w:val="24"/>
          <w:lang w:eastAsia="ru-RU"/>
        </w:rPr>
        <w:t>работы</w:t>
      </w:r>
      <w:r w:rsidR="00042A9A">
        <w:rPr>
          <w:rFonts w:ascii="Times New Roman" w:hAnsi="Times New Roman"/>
          <w:sz w:val="24"/>
          <w:szCs w:val="24"/>
          <w:lang w:eastAsia="ru-RU"/>
        </w:rPr>
        <w:t xml:space="preserve"> </w:t>
      </w:r>
      <w:r w:rsidRPr="00343BEE">
        <w:rPr>
          <w:rFonts w:ascii="Times New Roman" w:hAnsi="Times New Roman"/>
          <w:sz w:val="24"/>
          <w:szCs w:val="24"/>
          <w:lang w:eastAsia="ru-RU"/>
        </w:rPr>
        <w:t>с</w:t>
      </w:r>
      <w:r w:rsidR="00042A9A">
        <w:rPr>
          <w:rFonts w:ascii="Times New Roman" w:hAnsi="Times New Roman"/>
          <w:sz w:val="24"/>
          <w:szCs w:val="24"/>
          <w:lang w:eastAsia="ru-RU"/>
        </w:rPr>
        <w:t xml:space="preserve"> </w:t>
      </w:r>
      <w:r w:rsidRPr="00343BEE">
        <w:rPr>
          <w:rFonts w:ascii="Times New Roman" w:hAnsi="Times New Roman"/>
          <w:sz w:val="24"/>
          <w:szCs w:val="24"/>
          <w:lang w:val="en-US" w:eastAsia="ru-RU"/>
        </w:rPr>
        <w:t>pdf</w:t>
      </w:r>
      <w:r w:rsidR="00042A9A">
        <w:rPr>
          <w:rFonts w:ascii="Times New Roman" w:hAnsi="Times New Roman"/>
          <w:sz w:val="24"/>
          <w:szCs w:val="24"/>
          <w:lang w:eastAsia="ru-RU"/>
        </w:rPr>
        <w:t xml:space="preserve"> </w:t>
      </w:r>
      <w:r w:rsidRPr="00343BEE">
        <w:rPr>
          <w:rFonts w:ascii="Times New Roman" w:hAnsi="Times New Roman"/>
          <w:sz w:val="24"/>
          <w:szCs w:val="24"/>
          <w:lang w:eastAsia="ru-RU"/>
        </w:rPr>
        <w:t>файлами</w:t>
      </w:r>
      <w:r w:rsidR="00042A9A">
        <w:rPr>
          <w:rFonts w:ascii="Times New Roman" w:hAnsi="Times New Roman"/>
          <w:sz w:val="24"/>
          <w:szCs w:val="24"/>
          <w:lang w:eastAsia="ru-RU"/>
        </w:rPr>
        <w:t xml:space="preserve"> </w:t>
      </w:r>
      <w:r w:rsidRPr="00343BEE">
        <w:rPr>
          <w:rFonts w:ascii="Times New Roman" w:hAnsi="Times New Roman"/>
          <w:sz w:val="24"/>
          <w:szCs w:val="24"/>
          <w:lang w:val="en-US" w:eastAsia="ru-RU"/>
        </w:rPr>
        <w:t>AdobeReader</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5.</w:t>
      </w:r>
      <w:r w:rsidRPr="00343BEE">
        <w:rPr>
          <w:rFonts w:ascii="Times New Roman" w:hAnsi="Times New Roman"/>
          <w:sz w:val="24"/>
          <w:szCs w:val="24"/>
          <w:lang w:eastAsia="ru-RU"/>
        </w:rPr>
        <w:t>Архиватор</w:t>
      </w:r>
      <w:r w:rsidRPr="00141CA0">
        <w:rPr>
          <w:rFonts w:ascii="Times New Roman" w:hAnsi="Times New Roman"/>
          <w:sz w:val="24"/>
          <w:szCs w:val="24"/>
          <w:lang w:val="en-US" w:eastAsia="ru-RU"/>
        </w:rPr>
        <w:t xml:space="preserve"> 7-</w:t>
      </w:r>
      <w:r w:rsidRPr="00343BEE">
        <w:rPr>
          <w:rFonts w:ascii="Times New Roman" w:hAnsi="Times New Roman"/>
          <w:sz w:val="24"/>
          <w:szCs w:val="24"/>
          <w:lang w:val="en-US" w:eastAsia="ru-RU"/>
        </w:rPr>
        <w:t>zip</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6.Справочно-правовая система КонсультантПлюс</w:t>
      </w:r>
    </w:p>
    <w:p w:rsidR="003228BA"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7.Электронная библиотечная система IPRbookswww.iprbookshop.ru </w:t>
      </w:r>
    </w:p>
    <w:p w:rsidR="008200DB" w:rsidRPr="00343BEE" w:rsidRDefault="008200DB" w:rsidP="00366406">
      <w:pPr>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1.Проектор, ноутбук</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2.Проекционный экран </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3.Колонки</w:t>
      </w: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B649A0">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Образовательные технологии, используемые при освоении дисциплины</w:t>
      </w:r>
    </w:p>
    <w:p w:rsidR="003228BA" w:rsidRPr="00343BEE" w:rsidRDefault="003228BA" w:rsidP="00366406">
      <w:pPr>
        <w:tabs>
          <w:tab w:val="center" w:pos="4536"/>
          <w:tab w:val="right" w:pos="9072"/>
        </w:tabs>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43B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43B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8BA" w:rsidRPr="00343BEE" w:rsidRDefault="003228BA" w:rsidP="00366406">
      <w:pPr>
        <w:spacing w:after="0" w:line="240" w:lineRule="auto"/>
        <w:ind w:firstLine="708"/>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43BEE">
        <w:rPr>
          <w:rFonts w:ascii="Times New Roman" w:hAnsi="Times New Roman"/>
          <w:sz w:val="24"/>
          <w:szCs w:val="24"/>
          <w:lang w:eastAsia="ru-RU"/>
        </w:rPr>
        <w:t>проектор,</w:t>
      </w:r>
      <w:r w:rsidRPr="00343B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8BA" w:rsidRPr="00343BEE" w:rsidRDefault="003228BA" w:rsidP="00366406">
      <w:pPr>
        <w:tabs>
          <w:tab w:val="center" w:pos="4536"/>
          <w:tab w:val="right" w:pos="9072"/>
        </w:tabs>
        <w:spacing w:after="0" w:line="240" w:lineRule="auto"/>
        <w:ind w:firstLine="709"/>
        <w:jc w:val="both"/>
        <w:rPr>
          <w:rFonts w:ascii="Times New Roman" w:hAnsi="Times New Roman"/>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практические  занятия;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контрольные опросы;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консультации;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самостоятельная работа с учебной литературой;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подготовка и обсуждение рефератов, презентаций;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тестирование по основным темам дисциплины.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43BEE">
        <w:rPr>
          <w:rFonts w:ascii="Times New Roman" w:hAnsi="Times New Roman"/>
          <w:b/>
          <w:bCs/>
          <w:sz w:val="24"/>
          <w:szCs w:val="24"/>
          <w:lang w:eastAsia="ru-RU"/>
        </w:rPr>
        <w:t>12.2. Активные и интерактивные  методы и формы обучения</w:t>
      </w:r>
    </w:p>
    <w:p w:rsidR="003228BA" w:rsidRPr="00343BEE" w:rsidRDefault="003228BA" w:rsidP="00366406">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r>
      <w:r w:rsidRPr="00343BEE">
        <w:rPr>
          <w:rFonts w:ascii="Times New Roman" w:hAnsi="Times New Roman"/>
          <w:sz w:val="24"/>
          <w:szCs w:val="24"/>
          <w:lang w:eastAsia="ru-RU"/>
        </w:rPr>
        <w:tab/>
        <w:t>Из перечня видов: («</w:t>
      </w:r>
      <w:r w:rsidRPr="00343B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43BEE">
        <w:rPr>
          <w:rFonts w:ascii="Times New Roman" w:hAnsi="Times New Roman"/>
          <w:sz w:val="24"/>
          <w:szCs w:val="24"/>
          <w:lang w:eastAsia="ru-RU"/>
        </w:rPr>
        <w:t>) используются следующие:</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xml:space="preserve">- анализ проблемных-аналитических заданий, </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решение ситуационных задач;</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круглый стол;</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i/>
          <w:iCs/>
          <w:sz w:val="24"/>
          <w:szCs w:val="24"/>
          <w:lang w:eastAsia="ru-RU"/>
        </w:rPr>
        <w:t>- ролевая игра;</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творческие задания;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сообщения с анализом;</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дискуссия.</w:t>
      </w:r>
    </w:p>
    <w:p w:rsidR="003228BA" w:rsidRPr="00343BEE" w:rsidRDefault="003228BA" w:rsidP="00366406">
      <w:pPr>
        <w:rPr>
          <w:rFonts w:ascii="Times New Roman" w:hAnsi="Times New Roman"/>
          <w:i/>
          <w:iCs/>
          <w:sz w:val="24"/>
          <w:szCs w:val="24"/>
          <w:lang w:eastAsia="ru-RU"/>
        </w:rPr>
      </w:pPr>
      <w:r w:rsidRPr="00343BEE">
        <w:rPr>
          <w:rFonts w:ascii="Times New Roman" w:hAnsi="Times New Roman"/>
          <w:i/>
          <w:iCs/>
          <w:sz w:val="24"/>
          <w:szCs w:val="24"/>
          <w:lang w:eastAsia="ru-RU"/>
        </w:rPr>
        <w:br w:type="page"/>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r w:rsidRPr="00343BEE">
        <w:rPr>
          <w:rFonts w:ascii="Times New Roman" w:hAnsi="Times New Roman"/>
          <w:sz w:val="24"/>
          <w:szCs w:val="24"/>
          <w:lang w:eastAsia="ru-RU"/>
        </w:rPr>
        <w:t xml:space="preserve">Приложение </w:t>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 xml:space="preserve">ФОНД ОЦЕНОЧНЫХ СРЕДСТВ </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ДЛЯ ПРОВЕДЕНИЯ ПРОМЕЖУТОЧНОЙ АТТЕСТАЦИИ</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ПО ДИСЦИПЛИНЕ</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История и философия науки</w:t>
      </w:r>
    </w:p>
    <w:p w:rsidR="003228BA" w:rsidRPr="00343BEE" w:rsidRDefault="003228BA" w:rsidP="00B649A0">
      <w:pPr>
        <w:numPr>
          <w:ilvl w:val="1"/>
          <w:numId w:val="12"/>
        </w:numPr>
        <w:rPr>
          <w:rFonts w:ascii="Times New Roman" w:hAnsi="Times New Roman"/>
          <w:b/>
          <w:sz w:val="24"/>
          <w:szCs w:val="24"/>
          <w:lang w:eastAsia="ru-RU"/>
        </w:rPr>
      </w:pPr>
      <w:r w:rsidRPr="00343BEE">
        <w:rPr>
          <w:rFonts w:ascii="Times New Roman" w:hAnsi="Times New Roman"/>
          <w:b/>
          <w:bCs/>
          <w:sz w:val="24"/>
          <w:szCs w:val="24"/>
          <w:lang w:eastAsia="ru-RU"/>
        </w:rPr>
        <w:br w:type="page"/>
      </w:r>
      <w:r w:rsidRPr="00343BEE">
        <w:rPr>
          <w:rFonts w:ascii="Times New Roman" w:hAnsi="Times New Roman"/>
          <w:b/>
          <w:sz w:val="24"/>
          <w:szCs w:val="24"/>
          <w:lang w:eastAsia="ru-RU"/>
        </w:rPr>
        <w:t>Паспорт компетенций</w:t>
      </w:r>
    </w:p>
    <w:p w:rsidR="003228BA" w:rsidRPr="00343BEE" w:rsidRDefault="003228BA" w:rsidP="00366406">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228BA" w:rsidRPr="001316E4" w:rsidTr="006A1964">
        <w:trPr>
          <w:trHeight w:val="726"/>
        </w:trPr>
        <w:tc>
          <w:tcPr>
            <w:tcW w:w="209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Код оцениваемой компетенции (или её части)</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Вид контроля </w:t>
            </w:r>
          </w:p>
        </w:tc>
        <w:tc>
          <w:tcPr>
            <w:tcW w:w="5952"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Компонент фонда оценочных средств</w:t>
            </w:r>
          </w:p>
        </w:tc>
      </w:tr>
      <w:tr w:rsidR="003228BA" w:rsidRPr="001316E4" w:rsidTr="006A1964">
        <w:trPr>
          <w:trHeight w:val="242"/>
        </w:trPr>
        <w:tc>
          <w:tcPr>
            <w:tcW w:w="2093" w:type="dxa"/>
          </w:tcPr>
          <w:p w:rsidR="003228BA" w:rsidRPr="00343BEE" w:rsidRDefault="003228BA" w:rsidP="006A1964">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письменный</w:t>
            </w:r>
          </w:p>
        </w:tc>
        <w:tc>
          <w:tcPr>
            <w:tcW w:w="5952" w:type="dxa"/>
          </w:tcPr>
          <w:p w:rsidR="003228BA" w:rsidRPr="00343BEE" w:rsidRDefault="003228BA" w:rsidP="00691E16">
            <w:pPr>
              <w:tabs>
                <w:tab w:val="left" w:pos="570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Тест1. Проблемно-аналитическое задание № 1-4. Решение ситуационных задач.Типовые контрольные задания. </w:t>
            </w:r>
          </w:p>
        </w:tc>
      </w:tr>
    </w:tbl>
    <w:p w:rsidR="003228BA" w:rsidRPr="00343BEE" w:rsidRDefault="003228BA" w:rsidP="006A1964">
      <w:pPr>
        <w:pStyle w:val="af4"/>
        <w:widowControl/>
        <w:rPr>
          <w:iCs/>
        </w:rPr>
      </w:pPr>
    </w:p>
    <w:p w:rsidR="003228BA" w:rsidRPr="00343BEE" w:rsidRDefault="003228BA" w:rsidP="00042A9A">
      <w:pPr>
        <w:numPr>
          <w:ilvl w:val="1"/>
          <w:numId w:val="12"/>
        </w:numPr>
        <w:spacing w:after="0" w:line="240" w:lineRule="auto"/>
        <w:jc w:val="both"/>
        <w:rPr>
          <w:rFonts w:ascii="Times New Roman" w:hAnsi="Times New Roman"/>
          <w:b/>
          <w:sz w:val="24"/>
          <w:szCs w:val="24"/>
        </w:rPr>
      </w:pPr>
      <w:r w:rsidRPr="00343BEE">
        <w:rPr>
          <w:rFonts w:ascii="Times New Roman" w:hAnsi="Times New Roman"/>
          <w:b/>
          <w:sz w:val="24"/>
          <w:szCs w:val="24"/>
        </w:rPr>
        <w:t>Критерии освоения компетенций</w:t>
      </w:r>
    </w:p>
    <w:p w:rsidR="003228BA" w:rsidRPr="00343BEE" w:rsidRDefault="003228BA" w:rsidP="00366406">
      <w:pPr>
        <w:spacing w:after="0" w:line="240" w:lineRule="auto"/>
        <w:jc w:val="both"/>
        <w:rPr>
          <w:rFonts w:ascii="Times New Roman" w:hAnsi="Times New Roman"/>
          <w:sz w:val="24"/>
          <w:szCs w:val="24"/>
        </w:rPr>
      </w:pPr>
    </w:p>
    <w:p w:rsidR="003228BA" w:rsidRPr="00343BEE" w:rsidRDefault="003228BA" w:rsidP="00366406">
      <w:pPr>
        <w:spacing w:after="0" w:line="240" w:lineRule="auto"/>
        <w:ind w:firstLine="709"/>
        <w:jc w:val="both"/>
        <w:rPr>
          <w:rFonts w:ascii="Times New Roman" w:hAnsi="Times New Roman"/>
          <w:sz w:val="24"/>
          <w:szCs w:val="24"/>
        </w:rPr>
      </w:pPr>
      <w:r w:rsidRPr="00343BEE">
        <w:rPr>
          <w:rFonts w:ascii="Times New Roman" w:hAnsi="Times New Roman"/>
          <w:sz w:val="24"/>
          <w:szCs w:val="24"/>
        </w:rPr>
        <w:t>В качестве критериев освоения компетенций используются знания, умения, владения.</w:t>
      </w:r>
    </w:p>
    <w:p w:rsidR="003228BA" w:rsidRPr="00343BEE" w:rsidRDefault="003228BA" w:rsidP="00366406">
      <w:pPr>
        <w:spacing w:after="0" w:line="240" w:lineRule="auto"/>
        <w:jc w:val="center"/>
        <w:rPr>
          <w:rFonts w:ascii="Times New Roman" w:hAnsi="Times New Roman"/>
          <w:b/>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Критерии оценки знаний студентов (пороговый уровень 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4007"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делает квалифицированные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высококвалифицированном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затрудняется в формулировании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достаточном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ориентируется в материале, однако затрудняется в его изложении;</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показывает недостаточность знаний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слабо аргументирует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практически не способен сформулировать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частично владеет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не усвоил значительной части материала;</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может аргументировать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формулирует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владеет системой понятий.</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(продвинутый уровень</w:t>
      </w:r>
      <w:r w:rsidR="00042A9A">
        <w:rPr>
          <w:rFonts w:ascii="Times New Roman" w:hAnsi="Times New Roman"/>
          <w:b/>
          <w:bCs/>
          <w:sz w:val="24"/>
          <w:szCs w:val="24"/>
        </w:rPr>
        <w:t xml:space="preserve"> </w:t>
      </w:r>
      <w:r w:rsidRPr="00343BEE">
        <w:rPr>
          <w:rFonts w:ascii="Times New Roman" w:hAnsi="Times New Roman"/>
          <w:b/>
          <w:bCs/>
          <w:sz w:val="24"/>
          <w:szCs w:val="24"/>
        </w:rPr>
        <w:t>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29"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студент не решил учебно-профессиональную задачу или задание. </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Cs/>
          <w:sz w:val="24"/>
          <w:szCs w:val="24"/>
        </w:rPr>
      </w:pPr>
      <w:r w:rsidRPr="00343BEE">
        <w:rPr>
          <w:rFonts w:ascii="Times New Roman" w:hAnsi="Times New Roman"/>
          <w:b/>
          <w:sz w:val="24"/>
          <w:szCs w:val="24"/>
        </w:rPr>
        <w:t xml:space="preserve">Критерии оценки владения студентами навыками </w:t>
      </w:r>
      <w:r w:rsidRPr="00343B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28BA" w:rsidRPr="00343BEE" w:rsidRDefault="003228BA" w:rsidP="00366406">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228BA" w:rsidRPr="001316E4" w:rsidTr="00366406">
        <w:trPr>
          <w:jc w:val="center"/>
        </w:trPr>
        <w:tc>
          <w:tcPr>
            <w:tcW w:w="139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1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не выполнены требования, предъявляемые к навыкам, оцениваемым “удовлетворительно”.</w:t>
            </w:r>
          </w:p>
        </w:tc>
      </w:tr>
    </w:tbl>
    <w:p w:rsidR="003228BA" w:rsidRPr="00343BEE" w:rsidRDefault="003228BA" w:rsidP="00366406">
      <w:pPr>
        <w:spacing w:after="0" w:line="240" w:lineRule="auto"/>
        <w:ind w:left="360"/>
        <w:jc w:val="both"/>
        <w:rPr>
          <w:rFonts w:ascii="Times New Roman" w:hAnsi="Times New Roman"/>
          <w:b/>
          <w:sz w:val="24"/>
          <w:szCs w:val="24"/>
          <w:lang w:eastAsia="ru-RU"/>
        </w:rPr>
      </w:pPr>
    </w:p>
    <w:p w:rsidR="003228BA" w:rsidRPr="00343BEE" w:rsidRDefault="008200DB" w:rsidP="008200DB">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003228BA" w:rsidRPr="00343B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8BA" w:rsidRPr="00343BEE" w:rsidRDefault="003228BA" w:rsidP="00366406">
      <w:pPr>
        <w:autoSpaceDE w:val="0"/>
        <w:autoSpaceDN w:val="0"/>
        <w:adjustRightInd w:val="0"/>
        <w:spacing w:after="0" w:line="240" w:lineRule="auto"/>
        <w:jc w:val="both"/>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ind w:firstLine="696"/>
        <w:jc w:val="both"/>
        <w:rPr>
          <w:rFonts w:ascii="Times New Roman" w:hAnsi="Times New Roman"/>
          <w:sz w:val="24"/>
          <w:szCs w:val="24"/>
          <w:u w:val="single"/>
          <w:lang w:eastAsia="ru-RU"/>
        </w:rPr>
      </w:pPr>
      <w:r w:rsidRPr="00343B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8200DB" w:rsidRDefault="008200DB" w:rsidP="00691E16">
      <w:pPr>
        <w:spacing w:after="0" w:line="240" w:lineRule="auto"/>
        <w:rPr>
          <w:rFonts w:ascii="Times New Roman" w:hAnsi="Times New Roman"/>
          <w:b/>
          <w:sz w:val="24"/>
          <w:szCs w:val="24"/>
          <w:lang w:eastAsia="ru-RU"/>
        </w:rPr>
      </w:pPr>
    </w:p>
    <w:p w:rsidR="003228BA" w:rsidRPr="00343BEE" w:rsidRDefault="003228BA" w:rsidP="00691E1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 xml:space="preserve">Тест </w:t>
      </w: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bCs/>
          <w:sz w:val="24"/>
          <w:szCs w:val="24"/>
          <w:lang w:eastAsia="ru-RU"/>
        </w:rPr>
        <w:t>1.</w:t>
      </w:r>
      <w:r w:rsidRPr="008200DB">
        <w:rPr>
          <w:rFonts w:ascii="Times New Roman" w:hAnsi="Times New Roman"/>
          <w:b/>
          <w:bCs/>
          <w:color w:val="000000"/>
          <w:spacing w:val="-10"/>
          <w:sz w:val="24"/>
          <w:szCs w:val="24"/>
          <w:lang w:eastAsia="ru-RU"/>
        </w:rPr>
        <w:t> </w:t>
      </w:r>
      <w:r w:rsidRPr="008200DB">
        <w:rPr>
          <w:rFonts w:ascii="Times New Roman" w:hAnsi="Times New Roman"/>
          <w:b/>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B649A0">
      <w:pPr>
        <w:numPr>
          <w:ilvl w:val="0"/>
          <w:numId w:val="58"/>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59"/>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B649A0">
      <w:pPr>
        <w:numPr>
          <w:ilvl w:val="0"/>
          <w:numId w:val="60"/>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B649A0">
      <w:pPr>
        <w:numPr>
          <w:ilvl w:val="0"/>
          <w:numId w:val="61"/>
        </w:numPr>
        <w:tabs>
          <w:tab w:val="left" w:pos="426"/>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B649A0">
      <w:pPr>
        <w:numPr>
          <w:ilvl w:val="0"/>
          <w:numId w:val="62"/>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B649A0">
      <w:pPr>
        <w:numPr>
          <w:ilvl w:val="0"/>
          <w:numId w:val="63"/>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8200DB" w:rsidRDefault="008200DB" w:rsidP="00691E16">
      <w:pPr>
        <w:tabs>
          <w:tab w:val="left" w:pos="0"/>
          <w:tab w:val="num"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7. Метод фальсификации для отделения научного знания от ненаучного предложил использовать</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B649A0">
      <w:pPr>
        <w:numPr>
          <w:ilvl w:val="0"/>
          <w:numId w:val="64"/>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 Лакатос.</w:t>
      </w:r>
    </w:p>
    <w:p w:rsidR="008200DB" w:rsidRDefault="008200DB" w:rsidP="00691E16">
      <w:pPr>
        <w:tabs>
          <w:tab w:val="left" w:pos="0"/>
        </w:tabs>
        <w:spacing w:after="0" w:line="240" w:lineRule="auto"/>
        <w:rPr>
          <w:rFonts w:ascii="Times New Roman" w:hAnsi="Times New Roman"/>
          <w:b/>
          <w:sz w:val="24"/>
          <w:szCs w:val="24"/>
          <w:lang w:eastAsia="ru-RU"/>
        </w:rPr>
      </w:pPr>
    </w:p>
    <w:p w:rsidR="003228BA" w:rsidRPr="008200DB" w:rsidRDefault="003228BA" w:rsidP="00691E16">
      <w:pPr>
        <w:tabs>
          <w:tab w:val="left" w:pos="0"/>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8. Умственное действие, связывающее в ряд посылок и следствий мысли различного содержания</w:t>
      </w:r>
      <w:r w:rsidR="008200DB">
        <w:rPr>
          <w:rFonts w:ascii="Times New Roman" w:hAnsi="Times New Roman"/>
          <w:b/>
          <w:sz w:val="24"/>
          <w:szCs w:val="24"/>
          <w:lang w:eastAsia="ru-RU"/>
        </w:rPr>
        <w:t>,</w:t>
      </w:r>
      <w:r w:rsidRPr="008200DB">
        <w:rPr>
          <w:rFonts w:ascii="Times New Roman" w:hAnsi="Times New Roman"/>
          <w:b/>
          <w:sz w:val="24"/>
          <w:szCs w:val="24"/>
          <w:lang w:eastAsia="ru-RU"/>
        </w:rPr>
        <w:t xml:space="preserve"> называется</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B649A0">
      <w:pPr>
        <w:numPr>
          <w:ilvl w:val="0"/>
          <w:numId w:val="6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выводом.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9.  Книга, содержащая перечень определений научных терминов, расположенных в алфавитном порядке, называется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B649A0">
      <w:pPr>
        <w:numPr>
          <w:ilvl w:val="0"/>
          <w:numId w:val="6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6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книга;</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B649A0">
      <w:pPr>
        <w:numPr>
          <w:ilvl w:val="0"/>
          <w:numId w:val="68"/>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словарь.</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знанием;</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правдой;</w:t>
      </w:r>
    </w:p>
    <w:p w:rsidR="003228BA" w:rsidRPr="00343BEE" w:rsidRDefault="003228BA" w:rsidP="00B649A0">
      <w:pPr>
        <w:numPr>
          <w:ilvl w:val="0"/>
          <w:numId w:val="69"/>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истиной.</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софистика;</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релятивизм;</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B649A0">
      <w:pPr>
        <w:numPr>
          <w:ilvl w:val="0"/>
          <w:numId w:val="70"/>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догматизм.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диалектика;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метафизика;</w:t>
      </w:r>
    </w:p>
    <w:p w:rsidR="003228BA" w:rsidRPr="00343BEE" w:rsidRDefault="003228BA" w:rsidP="00B649A0">
      <w:pPr>
        <w:numPr>
          <w:ilvl w:val="0"/>
          <w:numId w:val="71"/>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софистика.</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B649A0">
      <w:pPr>
        <w:numPr>
          <w:ilvl w:val="0"/>
          <w:numId w:val="72"/>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закон.</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B649A0">
      <w:pPr>
        <w:numPr>
          <w:ilvl w:val="0"/>
          <w:numId w:val="73"/>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17. Научное допущение или предположение, истинное значение которого неопределенно, называется</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B649A0">
      <w:pPr>
        <w:numPr>
          <w:ilvl w:val="0"/>
          <w:numId w:val="74"/>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B649A0">
      <w:pPr>
        <w:numPr>
          <w:ilvl w:val="0"/>
          <w:numId w:val="75"/>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19. Предварительное и проблематичное суждение называется</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B649A0">
      <w:pPr>
        <w:numPr>
          <w:ilvl w:val="0"/>
          <w:numId w:val="76"/>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взгляд.</w:t>
      </w:r>
    </w:p>
    <w:p w:rsidR="008200DB" w:rsidRDefault="008200DB" w:rsidP="00691E16">
      <w:pPr>
        <w:tabs>
          <w:tab w:val="left" w:pos="0"/>
          <w:tab w:val="num" w:pos="142"/>
          <w:tab w:val="left" w:pos="284"/>
        </w:tabs>
        <w:spacing w:after="0" w:line="240" w:lineRule="auto"/>
        <w:rPr>
          <w:rFonts w:ascii="Times New Roman" w:hAnsi="Times New Roman"/>
          <w:b/>
          <w:sz w:val="24"/>
          <w:szCs w:val="24"/>
          <w:lang w:eastAsia="ru-RU"/>
        </w:rPr>
      </w:pPr>
    </w:p>
    <w:p w:rsidR="003228BA" w:rsidRPr="008200DB" w:rsidRDefault="003228BA" w:rsidP="00691E16">
      <w:pPr>
        <w:tabs>
          <w:tab w:val="left" w:pos="0"/>
          <w:tab w:val="num" w:pos="142"/>
          <w:tab w:val="left" w:pos="284"/>
        </w:tabs>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B649A0">
      <w:pPr>
        <w:numPr>
          <w:ilvl w:val="0"/>
          <w:numId w:val="77"/>
        </w:numPr>
        <w:tabs>
          <w:tab w:val="left" w:pos="0"/>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8200DB" w:rsidRDefault="008200DB" w:rsidP="00691E16">
      <w:pPr>
        <w:spacing w:after="0" w:line="240" w:lineRule="auto"/>
        <w:rPr>
          <w:rFonts w:ascii="Times New Roman" w:hAnsi="Times New Roman"/>
          <w:b/>
          <w:sz w:val="24"/>
          <w:szCs w:val="24"/>
          <w:lang w:eastAsia="ru-RU"/>
        </w:rPr>
      </w:pPr>
    </w:p>
    <w:p w:rsidR="003228BA" w:rsidRPr="008200DB" w:rsidRDefault="003228BA" w:rsidP="00691E16">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21. Современная общенаучная картина мира:</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B649A0">
      <w:pPr>
        <w:numPr>
          <w:ilvl w:val="0"/>
          <w:numId w:val="78"/>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8200DB" w:rsidRDefault="008200DB" w:rsidP="00691E16">
      <w:pPr>
        <w:spacing w:after="0" w:line="240" w:lineRule="auto"/>
        <w:rPr>
          <w:rFonts w:ascii="Times New Roman" w:hAnsi="Times New Roman"/>
          <w:b/>
          <w:sz w:val="24"/>
          <w:szCs w:val="24"/>
          <w:lang w:eastAsia="ru-RU"/>
        </w:rPr>
      </w:pPr>
    </w:p>
    <w:p w:rsidR="003228BA" w:rsidRPr="008200DB" w:rsidRDefault="003228BA" w:rsidP="00691E16">
      <w:pPr>
        <w:spacing w:after="0" w:line="240" w:lineRule="auto"/>
        <w:rPr>
          <w:rFonts w:ascii="Times New Roman" w:hAnsi="Times New Roman"/>
          <w:b/>
          <w:sz w:val="24"/>
          <w:szCs w:val="24"/>
          <w:lang w:eastAsia="ru-RU"/>
        </w:rPr>
      </w:pPr>
      <w:r w:rsidRPr="008200DB">
        <w:rPr>
          <w:rFonts w:ascii="Times New Roman" w:hAnsi="Times New Roman"/>
          <w:b/>
          <w:sz w:val="24"/>
          <w:szCs w:val="24"/>
          <w:lang w:eastAsia="ru-RU"/>
        </w:rPr>
        <w:t>22. Принципиальная значимость идей глобального эволюционизма в современной науке вызвана:</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B649A0">
      <w:pPr>
        <w:numPr>
          <w:ilvl w:val="0"/>
          <w:numId w:val="79"/>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8200DB" w:rsidRDefault="008200DB" w:rsidP="00691E16">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23. Синергетический подход к осмыслению структурогенеза развивающихся систем перекликается с идеями: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B649A0">
      <w:pPr>
        <w:numPr>
          <w:ilvl w:val="0"/>
          <w:numId w:val="80"/>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8200DB">
        <w:rPr>
          <w:rFonts w:ascii="Times New Roman" w:hAnsi="Times New Roman"/>
          <w:b/>
          <w:sz w:val="24"/>
          <w:szCs w:val="24"/>
          <w:lang w:eastAsia="ru-RU"/>
        </w:rPr>
        <w:t>24. В постнеклассической науке атрибутивной характеристикой эволюционного процесса выступает</w:t>
      </w:r>
      <w:r w:rsidRPr="00343BEE">
        <w:rPr>
          <w:rFonts w:ascii="Times New Roman" w:hAnsi="Times New Roman"/>
          <w:sz w:val="24"/>
          <w:szCs w:val="24"/>
          <w:lang w:eastAsia="ru-RU"/>
        </w:rPr>
        <w:t xml:space="preserve">: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B649A0">
      <w:pPr>
        <w:numPr>
          <w:ilvl w:val="0"/>
          <w:numId w:val="81"/>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8200DB" w:rsidRDefault="008200DB" w:rsidP="00691E16">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25. В синергетике хаос трактует как: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B649A0">
      <w:pPr>
        <w:numPr>
          <w:ilvl w:val="0"/>
          <w:numId w:val="82"/>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26. Переход от хаоса к упорядоченному состоянию описывается в синергетике как: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B649A0">
      <w:pPr>
        <w:numPr>
          <w:ilvl w:val="0"/>
          <w:numId w:val="83"/>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27. Стратегия научного поиска, основанная на древовидном принципе, используется для описания системы, находящейся в состоянии:</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B649A0">
      <w:pPr>
        <w:numPr>
          <w:ilvl w:val="0"/>
          <w:numId w:val="84"/>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28. Основанием преодоления представлений о противостоянии естественнонаучного и социально-гуманитарного познания выступают: </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B649A0">
      <w:pPr>
        <w:numPr>
          <w:ilvl w:val="0"/>
          <w:numId w:val="85"/>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8200DB" w:rsidRDefault="008200DB" w:rsidP="00691E16">
      <w:pPr>
        <w:tabs>
          <w:tab w:val="left" w:pos="284"/>
        </w:tabs>
        <w:spacing w:after="0" w:line="240" w:lineRule="auto"/>
        <w:contextualSpacing/>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rPr>
          <w:rFonts w:ascii="Times New Roman" w:hAnsi="Times New Roman"/>
          <w:b/>
          <w:sz w:val="24"/>
          <w:szCs w:val="24"/>
          <w:lang w:eastAsia="ru-RU"/>
        </w:rPr>
      </w:pPr>
      <w:r w:rsidRPr="008200DB">
        <w:rPr>
          <w:rFonts w:ascii="Times New Roman" w:hAnsi="Times New Roman"/>
          <w:b/>
          <w:sz w:val="24"/>
          <w:szCs w:val="24"/>
          <w:lang w:eastAsia="ru-RU"/>
        </w:rPr>
        <w:t xml:space="preserve">29. Идеал классического типа научной рациональности: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B649A0">
      <w:pPr>
        <w:numPr>
          <w:ilvl w:val="0"/>
          <w:numId w:val="86"/>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8200DB" w:rsidRDefault="008200DB" w:rsidP="00691E16">
      <w:pPr>
        <w:tabs>
          <w:tab w:val="left" w:pos="284"/>
        </w:tabs>
        <w:spacing w:after="0" w:line="240" w:lineRule="auto"/>
        <w:contextualSpacing/>
        <w:jc w:val="both"/>
        <w:rPr>
          <w:rFonts w:ascii="Times New Roman" w:hAnsi="Times New Roman"/>
          <w:b/>
          <w:sz w:val="24"/>
          <w:szCs w:val="24"/>
          <w:lang w:eastAsia="ru-RU"/>
        </w:rPr>
      </w:pPr>
    </w:p>
    <w:p w:rsidR="003228BA" w:rsidRPr="008200DB" w:rsidRDefault="003228BA" w:rsidP="00691E16">
      <w:pPr>
        <w:tabs>
          <w:tab w:val="left" w:pos="284"/>
        </w:tabs>
        <w:spacing w:after="0" w:line="240" w:lineRule="auto"/>
        <w:contextualSpacing/>
        <w:jc w:val="both"/>
        <w:rPr>
          <w:rFonts w:ascii="Times New Roman" w:hAnsi="Times New Roman"/>
          <w:b/>
          <w:sz w:val="24"/>
          <w:szCs w:val="24"/>
          <w:lang w:eastAsia="ru-RU"/>
        </w:rPr>
      </w:pPr>
      <w:r w:rsidRPr="008200DB">
        <w:rPr>
          <w:rFonts w:ascii="Times New Roman" w:hAnsi="Times New Roman"/>
          <w:b/>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B649A0">
      <w:pPr>
        <w:numPr>
          <w:ilvl w:val="0"/>
          <w:numId w:val="87"/>
        </w:num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Примерный список вопросов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 Античная натурфилософия как первая форма рационального познания.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 Гносеологический релятивизм софистов и скептиков.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 Онтология и учение о двух формах познания Демокрита.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 Гносеологический абсолютизм Платона.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 Аристотель между эмпиризмом и рационализмом.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6. Умозрительность античной рациональности.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7. Вера и знание в средневековой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8. Соотношение религии и науки у Ф. Аквинского.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9. Формирование идеалов опытного и математического знания у Р. Бэкона 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У. Оккама.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10. Становление новоевропейской науки и философии эпохи Возрождения.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11. Эмпиризм в философии 17-18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12. Рационализм Декарта, Спинозы, Лейбница.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13. Гносеология французских материалистов 18 века.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14. Учение Канта о теоретическом и практическом разуме.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15. Панлогизм и диалектика Гегеля.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16. Марксизм о социальной обусловленности научного знания и мировоззре-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18. Разделение наук о природе и о культуре в неокантианской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19. Примат позитивного у Конта и Спенсера.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20. «Критика опыта» в философии Маха и Авенариуса.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21. Феноменологический метод Гуссерля.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22. Новая картина мира в философии Бергсона и Дильтея.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23. Роль бессознательного в «глубинной психологии».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24. Предмет и основные концепции философии науки. Функции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25. Научное знание как система, его особенности и структура.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26. Философия и другие формы знания (наука, религия, искусство). Сходство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и различие.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27. Позитивисткая традиция в философии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28. Философия науки в трудах К. Поппера.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29. И. Лакатос о механизме развития научного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30. Научные традиции и научные революции глазами Т. Куна.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31. «Методологический анархизм» П. Фейерабенда.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32. Возникновение науки и выделение основных стадий ее развития. Класси-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фикация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33. Структура научного знания. Структура эмпирического и рационального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34. Динамика науки как процесс порождения нового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35. Понятие «научная революция». Научные революции как точки бифурка-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ции в развитии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36. Типы научной рациональности (классическая, неклассическая, постне-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классическая).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37. Особенности современного этапа развития науки. Современная наука как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постнеклассическая наука.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38. Проблема истины в современной науке и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39. Проблема методов современной в философии и науке.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40. Новые этические проблемы науки в конце 20 – начале 21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41. Учение В.И. Вернадского о биосфере, техносфере и ноосфере.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42. Роль науки в преодолении современных глобальных кризисов.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43. Наука как социальный институт. Способы трансляций научных знаний.</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Проблема государственного регулирования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44. Феномен социально-гуманитарных наук. Общетеоретические подходы</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45. Роль философии в формировании научных знаний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46. Донаучные, научные и вненаучные формы социально-гуманитарногозна-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47. Специфика объекта и предмета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48. Сходство и различие наук о природе и наук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49. Научная картина мира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50. Проблема субъекта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51. Природа ценностей и их роль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52. Категории «жизни» в современном естествознании и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гуманитарном 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53. История – одна из форм проявления жизни, объективация жизни во вре-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мени.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54. Коммуникативный аспект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55. Проблема истинности и рациональности в современном гуманитарном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56. Классическая и неклассическая концепция истины в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 xml:space="preserve">гуманитарном знании. </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57. Методы социально-гуманитарных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58. Роль знания в современном обществе. Знание, информация, понимание.</w:t>
      </w:r>
    </w:p>
    <w:p w:rsidR="003228BA" w:rsidRPr="00343BEE" w:rsidRDefault="003228BA" w:rsidP="00366406">
      <w:pPr>
        <w:autoSpaceDE w:val="0"/>
        <w:autoSpaceDN w:val="0"/>
        <w:adjustRightInd w:val="0"/>
        <w:spacing w:after="0" w:line="240" w:lineRule="auto"/>
        <w:jc w:val="both"/>
        <w:rPr>
          <w:rFonts w:ascii="Times New Roman" w:hAnsi="Times New Roman"/>
          <w:bCs/>
          <w:sz w:val="24"/>
          <w:szCs w:val="24"/>
          <w:lang w:eastAsia="ru-RU"/>
        </w:rPr>
      </w:pPr>
    </w:p>
    <w:p w:rsidR="003228BA" w:rsidRPr="00343BEE" w:rsidRDefault="003228BA" w:rsidP="00366406">
      <w:pPr>
        <w:autoSpaceDE w:val="0"/>
        <w:autoSpaceDN w:val="0"/>
        <w:adjustRightInd w:val="0"/>
        <w:spacing w:after="0" w:line="240" w:lineRule="auto"/>
        <w:ind w:firstLine="708"/>
        <w:jc w:val="both"/>
        <w:rPr>
          <w:rFonts w:ascii="Times New Roman" w:hAnsi="Times New Roman"/>
          <w:sz w:val="24"/>
          <w:szCs w:val="24"/>
          <w:u w:val="single"/>
          <w:lang w:eastAsia="ru-RU"/>
        </w:rPr>
      </w:pPr>
      <w:r w:rsidRPr="00343BEE">
        <w:rPr>
          <w:rFonts w:ascii="Times New Roman" w:hAnsi="Times New Roman"/>
          <w:b/>
          <w:sz w:val="24"/>
          <w:szCs w:val="24"/>
          <w:u w:val="single"/>
          <w:lang w:eastAsia="ru-RU"/>
        </w:rPr>
        <w:t xml:space="preserve">Задания </w:t>
      </w:r>
      <w:r w:rsidRPr="00343B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Решение ситуационных задач</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lang w:eastAsia="ru-RU"/>
        </w:rPr>
        <w:t xml:space="preserve">1. </w:t>
      </w:r>
      <w:r w:rsidRPr="00343BEE">
        <w:rPr>
          <w:rFonts w:ascii="Times New Roman" w:hAnsi="Times New Roman"/>
          <w:sz w:val="24"/>
          <w:szCs w:val="24"/>
        </w:rPr>
        <w:t>"То,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Гуссерль).</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Как называется такая точка зрения?</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z w:val="24"/>
          <w:szCs w:val="24"/>
        </w:rPr>
        <w:t>б) Каковы корни этого взгляда?</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а) Что имели в виду оппоненты под судьей?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б) На какой гносеологической позиции стоит Гельвеций?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в) В чем достоинство такой позиции?</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г) В чем ее односторонность?</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Вскрыл ли П. Л. Капица действительное противоречие в научном познании?</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Какие свойства гипотезы определяет герой романа? Обоснуйте свое мнение.</w:t>
      </w:r>
    </w:p>
    <w:p w:rsidR="003228BA" w:rsidRPr="00343BEE" w:rsidRDefault="003228BA" w:rsidP="00366406">
      <w:pPr>
        <w:spacing w:after="0" w:line="240" w:lineRule="auto"/>
        <w:ind w:firstLine="709"/>
        <w:jc w:val="both"/>
        <w:rPr>
          <w:rFonts w:ascii="Times New Roman" w:hAnsi="Times New Roman"/>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lang w:eastAsia="ru-RU"/>
        </w:rPr>
      </w:pPr>
      <w:r w:rsidRPr="00343BEE">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3228BA" w:rsidRPr="00343BEE" w:rsidRDefault="003228BA" w:rsidP="00691E16">
      <w:pPr>
        <w:spacing w:after="0" w:line="240" w:lineRule="auto"/>
        <w:ind w:firstLine="567"/>
        <w:jc w:val="both"/>
        <w:rPr>
          <w:rFonts w:ascii="Times New Roman" w:hAnsi="Times New Roman"/>
          <w:i/>
          <w:sz w:val="24"/>
          <w:szCs w:val="24"/>
          <w:lang w:eastAsia="ru-RU"/>
        </w:rPr>
      </w:pPr>
      <w:r w:rsidRPr="00343BEE">
        <w:rPr>
          <w:rFonts w:ascii="Times New Roman" w:hAnsi="Times New Roman"/>
          <w:i/>
          <w:sz w:val="24"/>
          <w:szCs w:val="24"/>
          <w:lang w:eastAsia="ru-RU"/>
        </w:rPr>
        <w:t>1. Комплексное проблемно-аналитическое задание</w:t>
      </w:r>
    </w:p>
    <w:p w:rsidR="003228BA" w:rsidRPr="00343BEE" w:rsidRDefault="003228BA" w:rsidP="00691E1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3228BA" w:rsidRPr="00343BEE" w:rsidRDefault="003228BA" w:rsidP="00691E16">
      <w:pPr>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Вопросы:</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Что должно служить основанием для формулировки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Чем объяснить многообразие и разнообразие постановки этого вопроса?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2. Комплексное проблемно-аналитическое задание</w:t>
      </w:r>
    </w:p>
    <w:p w:rsidR="003228BA" w:rsidRPr="00343BEE" w:rsidRDefault="003228BA" w:rsidP="00691E16">
      <w:pPr>
        <w:autoSpaceDE w:val="0"/>
        <w:autoSpaceDN w:val="0"/>
        <w:adjustRightInd w:val="0"/>
        <w:spacing w:after="0" w:line="240" w:lineRule="auto"/>
        <w:ind w:firstLine="567"/>
        <w:jc w:val="both"/>
        <w:rPr>
          <w:rFonts w:ascii="Times New Roman" w:hAnsi="Times New Roman"/>
          <w:sz w:val="24"/>
          <w:szCs w:val="24"/>
        </w:rPr>
      </w:pPr>
      <w:r w:rsidRPr="00343BEE">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единство нашей духовной жизни".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В чем, по Бергсону, преимущество интуиции перед интеллектом?</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б) Имеет ли место в реальном процессе познания противопоставление интуиции и интеллекта?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3. Комплексное проблемно-аналитическое задание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4. Комплексное проблемно-аналитическое задание</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а) </w:t>
      </w:r>
      <w:r w:rsidRPr="00343BEE">
        <w:rPr>
          <w:rFonts w:ascii="Times New Roman" w:hAnsi="Times New Roman"/>
          <w:color w:val="000000"/>
          <w:sz w:val="24"/>
          <w:szCs w:val="24"/>
        </w:rPr>
        <w:t>определение основного вопроса философии</w:t>
      </w:r>
      <w:r w:rsidRPr="00343BEE">
        <w:rPr>
          <w:rFonts w:ascii="Times New Roman" w:hAnsi="Times New Roman"/>
          <w:sz w:val="24"/>
          <w:szCs w:val="24"/>
          <w:lang w:eastAsia="ru-RU"/>
        </w:rPr>
        <w:t>;</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изучение специфики и особенностей истории отечественной философии;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выявление общественного мнения социальной группы, класса;</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определение свойств материи.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iCs/>
          <w:sz w:val="24"/>
          <w:szCs w:val="24"/>
          <w:lang w:eastAsia="ru-RU"/>
        </w:rPr>
      </w:pPr>
      <w:r w:rsidRPr="00343BEE">
        <w:rPr>
          <w:rFonts w:ascii="Times New Roman" w:hAnsi="Times New Roman"/>
          <w:i/>
          <w:sz w:val="24"/>
          <w:szCs w:val="24"/>
          <w:lang w:eastAsia="ru-RU"/>
        </w:rPr>
        <w:t>5. Комплексное проблемно-аналитическое задание</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"Подчинение философии науке есть подчинение свободы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3228BA" w:rsidRPr="00343BEE" w:rsidRDefault="003228BA" w:rsidP="00366406">
      <w:pPr>
        <w:spacing w:after="0" w:line="240" w:lineRule="auto"/>
        <w:ind w:firstLine="709"/>
        <w:jc w:val="both"/>
        <w:rPr>
          <w:rFonts w:ascii="Times New Roman" w:hAnsi="Times New Roman"/>
          <w:b/>
          <w:sz w:val="24"/>
          <w:szCs w:val="24"/>
          <w:lang w:eastAsia="ru-RU"/>
        </w:rPr>
      </w:pPr>
      <w:bookmarkStart w:id="0" w:name="_GoBack"/>
      <w:bookmarkEnd w:id="0"/>
    </w:p>
    <w:sectPr w:rsidR="003228BA" w:rsidRPr="00343BEE" w:rsidSect="00BC0ED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0FC" w:rsidRDefault="005670FC" w:rsidP="00FF23F3">
      <w:pPr>
        <w:spacing w:after="0" w:line="240" w:lineRule="auto"/>
      </w:pPr>
      <w:r>
        <w:separator/>
      </w:r>
    </w:p>
  </w:endnote>
  <w:endnote w:type="continuationSeparator" w:id="0">
    <w:p w:rsidR="005670FC" w:rsidRDefault="005670FC" w:rsidP="00FF2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4A5" w:rsidRDefault="008D44A5">
    <w:pPr>
      <w:pStyle w:val="aa"/>
      <w:jc w:val="center"/>
    </w:pPr>
    <w:r>
      <w:fldChar w:fldCharType="begin"/>
    </w:r>
    <w:r>
      <w:instrText>PAGE   \* MERGEFORMAT</w:instrText>
    </w:r>
    <w:r>
      <w:fldChar w:fldCharType="separate"/>
    </w:r>
    <w:r w:rsidR="005670FC">
      <w:rPr>
        <w:noProof/>
      </w:rPr>
      <w:t>1</w:t>
    </w:r>
    <w:r>
      <w:rPr>
        <w:noProof/>
      </w:rPr>
      <w:fldChar w:fldCharType="end"/>
    </w:r>
  </w:p>
  <w:p w:rsidR="008D44A5" w:rsidRDefault="008D44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0FC" w:rsidRDefault="005670FC" w:rsidP="00FF23F3">
      <w:pPr>
        <w:spacing w:after="0" w:line="240" w:lineRule="auto"/>
      </w:pPr>
      <w:r>
        <w:separator/>
      </w:r>
    </w:p>
  </w:footnote>
  <w:footnote w:type="continuationSeparator" w:id="0">
    <w:p w:rsidR="005670FC" w:rsidRDefault="005670FC" w:rsidP="00FF23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53C3"/>
    <w:multiLevelType w:val="multilevel"/>
    <w:tmpl w:val="3022DC7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83A7A"/>
    <w:multiLevelType w:val="hybridMultilevel"/>
    <w:tmpl w:val="4C388252"/>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22D15C9"/>
    <w:multiLevelType w:val="hybridMultilevel"/>
    <w:tmpl w:val="0010B8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F14A09"/>
    <w:multiLevelType w:val="multilevel"/>
    <w:tmpl w:val="F804711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5" w15:restartNumberingAfterBreak="0">
    <w:nsid w:val="05B51385"/>
    <w:multiLevelType w:val="multilevel"/>
    <w:tmpl w:val="F02C74F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54CC5"/>
    <w:multiLevelType w:val="multilevel"/>
    <w:tmpl w:val="E45AE8B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15:restartNumberingAfterBreak="0">
    <w:nsid w:val="08961DFD"/>
    <w:multiLevelType w:val="multilevel"/>
    <w:tmpl w:val="6EECBA0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94842"/>
    <w:multiLevelType w:val="multilevel"/>
    <w:tmpl w:val="7C8800A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4226E"/>
    <w:multiLevelType w:val="hybridMultilevel"/>
    <w:tmpl w:val="A06CF6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EE593F"/>
    <w:multiLevelType w:val="multilevel"/>
    <w:tmpl w:val="18D895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4B6DD1"/>
    <w:multiLevelType w:val="multilevel"/>
    <w:tmpl w:val="7B06344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B3A2E"/>
    <w:multiLevelType w:val="multilevel"/>
    <w:tmpl w:val="5E66ECB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3DF0B6D"/>
    <w:multiLevelType w:val="multilevel"/>
    <w:tmpl w:val="25ACC35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B52790"/>
    <w:multiLevelType w:val="multilevel"/>
    <w:tmpl w:val="0C34A88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D30512"/>
    <w:multiLevelType w:val="multilevel"/>
    <w:tmpl w:val="461E7DE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BE4CA2"/>
    <w:multiLevelType w:val="multilevel"/>
    <w:tmpl w:val="69404C5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363038"/>
    <w:multiLevelType w:val="hybridMultilevel"/>
    <w:tmpl w:val="12686A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7525893"/>
    <w:multiLevelType w:val="multilevel"/>
    <w:tmpl w:val="A3AA1FE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610836"/>
    <w:multiLevelType w:val="multilevel"/>
    <w:tmpl w:val="4FBA099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E114B5"/>
    <w:multiLevelType w:val="multilevel"/>
    <w:tmpl w:val="17AA2F4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19C66481"/>
    <w:multiLevelType w:val="multilevel"/>
    <w:tmpl w:val="DDCC88A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D0623A"/>
    <w:multiLevelType w:val="multilevel"/>
    <w:tmpl w:val="1B26015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1EEE57F6"/>
    <w:multiLevelType w:val="hybridMultilevel"/>
    <w:tmpl w:val="9AB0F3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0D364F0"/>
    <w:multiLevelType w:val="multilevel"/>
    <w:tmpl w:val="1C6CAC5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641419"/>
    <w:multiLevelType w:val="multilevel"/>
    <w:tmpl w:val="7196E4A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6864EE"/>
    <w:multiLevelType w:val="multilevel"/>
    <w:tmpl w:val="8DF441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891FBB"/>
    <w:multiLevelType w:val="multilevel"/>
    <w:tmpl w:val="F29AA42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761E65"/>
    <w:multiLevelType w:val="multilevel"/>
    <w:tmpl w:val="697AF14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C87D09"/>
    <w:multiLevelType w:val="multilevel"/>
    <w:tmpl w:val="419C6DC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B8C4DEC"/>
    <w:multiLevelType w:val="multilevel"/>
    <w:tmpl w:val="5EA43FF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7F1D9E"/>
    <w:multiLevelType w:val="multilevel"/>
    <w:tmpl w:val="E9B6AD5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315C42ED"/>
    <w:multiLevelType w:val="multilevel"/>
    <w:tmpl w:val="9812733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1E015AA"/>
    <w:multiLevelType w:val="multilevel"/>
    <w:tmpl w:val="9B86084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B33370"/>
    <w:multiLevelType w:val="multilevel"/>
    <w:tmpl w:val="1870C8D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CE77FB"/>
    <w:multiLevelType w:val="multilevel"/>
    <w:tmpl w:val="65D0491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2"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35A0D14"/>
    <w:multiLevelType w:val="multilevel"/>
    <w:tmpl w:val="E78C6C6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5E1E26"/>
    <w:multiLevelType w:val="multilevel"/>
    <w:tmpl w:val="B5528A1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C233DF"/>
    <w:multiLevelType w:val="multilevel"/>
    <w:tmpl w:val="3DC037E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AD6B71"/>
    <w:multiLevelType w:val="multilevel"/>
    <w:tmpl w:val="4B0EDF2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BD150C"/>
    <w:multiLevelType w:val="hybridMultilevel"/>
    <w:tmpl w:val="EB166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82A2B04"/>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50" w15:restartNumberingAfterBreak="0">
    <w:nsid w:val="48691CE8"/>
    <w:multiLevelType w:val="hybridMultilevel"/>
    <w:tmpl w:val="45005C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B745A69"/>
    <w:multiLevelType w:val="multilevel"/>
    <w:tmpl w:val="59AC88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886CA1"/>
    <w:multiLevelType w:val="multilevel"/>
    <w:tmpl w:val="4C70CF3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5DC2B1F"/>
    <w:multiLevelType w:val="multilevel"/>
    <w:tmpl w:val="0DF6F5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5E507A9"/>
    <w:multiLevelType w:val="multilevel"/>
    <w:tmpl w:val="F82A27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60B2B0E"/>
    <w:multiLevelType w:val="hybridMultilevel"/>
    <w:tmpl w:val="DFA077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56787EA3"/>
    <w:multiLevelType w:val="multilevel"/>
    <w:tmpl w:val="EC9A64F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1227C2"/>
    <w:multiLevelType w:val="multilevel"/>
    <w:tmpl w:val="FE8E1DC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0" w15:restartNumberingAfterBreak="0">
    <w:nsid w:val="57FA63BE"/>
    <w:multiLevelType w:val="multilevel"/>
    <w:tmpl w:val="704C8F0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15:restartNumberingAfterBreak="0">
    <w:nsid w:val="587E2B88"/>
    <w:multiLevelType w:val="multilevel"/>
    <w:tmpl w:val="9B20B40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F00BBC"/>
    <w:multiLevelType w:val="multilevel"/>
    <w:tmpl w:val="BE66D37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A52"/>
    <w:multiLevelType w:val="multilevel"/>
    <w:tmpl w:val="94DEAFCC"/>
    <w:lvl w:ilvl="0">
      <w:start w:val="1"/>
      <w:numFmt w:val="decimal"/>
      <w:lvlText w:val="%1)"/>
      <w:lvlJc w:val="left"/>
      <w:pPr>
        <w:tabs>
          <w:tab w:val="num" w:pos="360"/>
        </w:tabs>
        <w:ind w:left="360" w:hanging="360"/>
      </w:pPr>
      <w:rPr>
        <w:rFont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67" w15:restartNumberingAfterBreak="0">
    <w:nsid w:val="5C9F7D52"/>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68" w15:restartNumberingAfterBreak="0">
    <w:nsid w:val="5CBB3922"/>
    <w:multiLevelType w:val="hybridMultilevel"/>
    <w:tmpl w:val="1792C4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5E232DAF"/>
    <w:multiLevelType w:val="multilevel"/>
    <w:tmpl w:val="918E8612"/>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9E682F"/>
    <w:multiLevelType w:val="multilevel"/>
    <w:tmpl w:val="5EEE5C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2" w15:restartNumberingAfterBreak="0">
    <w:nsid w:val="69867FCD"/>
    <w:multiLevelType w:val="multilevel"/>
    <w:tmpl w:val="46A0ECB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C710F0"/>
    <w:multiLevelType w:val="multilevel"/>
    <w:tmpl w:val="094CE5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75" w15:restartNumberingAfterBreak="0">
    <w:nsid w:val="70B6348F"/>
    <w:multiLevelType w:val="multilevel"/>
    <w:tmpl w:val="0E3EC07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2DD609F"/>
    <w:multiLevelType w:val="hybridMultilevel"/>
    <w:tmpl w:val="16CCD9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15:restartNumberingAfterBreak="0">
    <w:nsid w:val="761E1FAE"/>
    <w:multiLevelType w:val="multilevel"/>
    <w:tmpl w:val="3E04B21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F4171E"/>
    <w:multiLevelType w:val="hybridMultilevel"/>
    <w:tmpl w:val="33AA90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9323B3D"/>
    <w:multiLevelType w:val="multilevel"/>
    <w:tmpl w:val="88F244F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9A508AB"/>
    <w:multiLevelType w:val="multilevel"/>
    <w:tmpl w:val="7C762E6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A7E0E6F"/>
    <w:multiLevelType w:val="multilevel"/>
    <w:tmpl w:val="B8BEE52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4" w15:restartNumberingAfterBreak="0">
    <w:nsid w:val="7BE01902"/>
    <w:multiLevelType w:val="multilevel"/>
    <w:tmpl w:val="1556D12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82"/>
  </w:num>
  <w:num w:numId="17">
    <w:abstractNumId w:val="48"/>
  </w:num>
  <w:num w:numId="18">
    <w:abstractNumId w:val="85"/>
  </w:num>
  <w:num w:numId="19">
    <w:abstractNumId w:val="86"/>
  </w:num>
  <w:num w:numId="20">
    <w:abstractNumId w:val="53"/>
  </w:num>
  <w:num w:numId="21">
    <w:abstractNumId w:val="76"/>
  </w:num>
  <w:num w:numId="22">
    <w:abstractNumId w:val="56"/>
  </w:num>
  <w:num w:numId="23">
    <w:abstractNumId w:val="26"/>
  </w:num>
  <w:num w:numId="24">
    <w:abstractNumId w:val="67"/>
  </w:num>
  <w:num w:numId="25">
    <w:abstractNumId w:val="49"/>
  </w:num>
  <w:num w:numId="26">
    <w:abstractNumId w:val="19"/>
  </w:num>
  <w:num w:numId="27">
    <w:abstractNumId w:val="68"/>
  </w:num>
  <w:num w:numId="28">
    <w:abstractNumId w:val="10"/>
  </w:num>
  <w:num w:numId="29">
    <w:abstractNumId w:val="47"/>
  </w:num>
  <w:num w:numId="30">
    <w:abstractNumId w:val="2"/>
  </w:num>
  <w:num w:numId="31">
    <w:abstractNumId w:val="22"/>
  </w:num>
  <w:num w:numId="32">
    <w:abstractNumId w:val="31"/>
  </w:num>
  <w:num w:numId="33">
    <w:abstractNumId w:val="17"/>
  </w:num>
  <w:num w:numId="34">
    <w:abstractNumId w:val="37"/>
  </w:num>
  <w:num w:numId="35">
    <w:abstractNumId w:val="21"/>
  </w:num>
  <w:num w:numId="36">
    <w:abstractNumId w:val="18"/>
  </w:num>
  <w:num w:numId="37">
    <w:abstractNumId w:val="8"/>
  </w:num>
  <w:num w:numId="38">
    <w:abstractNumId w:val="24"/>
  </w:num>
  <w:num w:numId="39">
    <w:abstractNumId w:val="30"/>
  </w:num>
  <w:num w:numId="40">
    <w:abstractNumId w:val="38"/>
  </w:num>
  <w:num w:numId="41">
    <w:abstractNumId w:val="75"/>
  </w:num>
  <w:num w:numId="42">
    <w:abstractNumId w:val="57"/>
  </w:num>
  <w:num w:numId="43">
    <w:abstractNumId w:val="6"/>
  </w:num>
  <w:num w:numId="44">
    <w:abstractNumId w:val="39"/>
  </w:num>
  <w:num w:numId="45">
    <w:abstractNumId w:val="33"/>
  </w:num>
  <w:num w:numId="46">
    <w:abstractNumId w:val="77"/>
  </w:num>
  <w:num w:numId="47">
    <w:abstractNumId w:val="50"/>
  </w:num>
  <w:num w:numId="48">
    <w:abstractNumId w:val="84"/>
  </w:num>
  <w:num w:numId="49">
    <w:abstractNumId w:val="12"/>
  </w:num>
  <w:num w:numId="50">
    <w:abstractNumId w:val="72"/>
  </w:num>
  <w:num w:numId="51">
    <w:abstractNumId w:val="28"/>
  </w:num>
  <w:num w:numId="52">
    <w:abstractNumId w:val="51"/>
  </w:num>
  <w:num w:numId="53">
    <w:abstractNumId w:val="44"/>
  </w:num>
  <w:num w:numId="54">
    <w:abstractNumId w:val="29"/>
  </w:num>
  <w:num w:numId="55">
    <w:abstractNumId w:val="79"/>
  </w:num>
  <w:num w:numId="56">
    <w:abstractNumId w:val="16"/>
  </w:num>
  <w:num w:numId="57">
    <w:abstractNumId w:val="35"/>
  </w:num>
  <w:num w:numId="58">
    <w:abstractNumId w:val="65"/>
  </w:num>
  <w:num w:numId="59">
    <w:abstractNumId w:val="55"/>
  </w:num>
  <w:num w:numId="60">
    <w:abstractNumId w:val="40"/>
  </w:num>
  <w:num w:numId="61">
    <w:abstractNumId w:val="64"/>
  </w:num>
  <w:num w:numId="62">
    <w:abstractNumId w:val="1"/>
  </w:num>
  <w:num w:numId="63">
    <w:abstractNumId w:val="13"/>
  </w:num>
  <w:num w:numId="64">
    <w:abstractNumId w:val="34"/>
  </w:num>
  <w:num w:numId="65">
    <w:abstractNumId w:val="46"/>
  </w:num>
  <w:num w:numId="66">
    <w:abstractNumId w:val="63"/>
  </w:num>
  <w:num w:numId="67">
    <w:abstractNumId w:val="80"/>
  </w:num>
  <w:num w:numId="68">
    <w:abstractNumId w:val="69"/>
  </w:num>
  <w:num w:numId="69">
    <w:abstractNumId w:val="78"/>
  </w:num>
  <w:num w:numId="70">
    <w:abstractNumId w:val="11"/>
  </w:num>
  <w:num w:numId="71">
    <w:abstractNumId w:val="60"/>
  </w:num>
  <w:num w:numId="72">
    <w:abstractNumId w:val="70"/>
  </w:num>
  <w:num w:numId="73">
    <w:abstractNumId w:val="58"/>
  </w:num>
  <w:num w:numId="74">
    <w:abstractNumId w:val="20"/>
  </w:num>
  <w:num w:numId="75">
    <w:abstractNumId w:val="32"/>
  </w:num>
  <w:num w:numId="76">
    <w:abstractNumId w:val="73"/>
  </w:num>
  <w:num w:numId="77">
    <w:abstractNumId w:val="3"/>
  </w:num>
  <w:num w:numId="78">
    <w:abstractNumId w:val="81"/>
  </w:num>
  <w:num w:numId="79">
    <w:abstractNumId w:val="15"/>
  </w:num>
  <w:num w:numId="80">
    <w:abstractNumId w:val="9"/>
  </w:num>
  <w:num w:numId="81">
    <w:abstractNumId w:val="54"/>
  </w:num>
  <w:num w:numId="82">
    <w:abstractNumId w:val="45"/>
  </w:num>
  <w:num w:numId="83">
    <w:abstractNumId w:val="52"/>
  </w:num>
  <w:num w:numId="84">
    <w:abstractNumId w:val="43"/>
  </w:num>
  <w:num w:numId="85">
    <w:abstractNumId w:val="5"/>
  </w:num>
  <w:num w:numId="86">
    <w:abstractNumId w:val="0"/>
  </w:num>
  <w:num w:numId="87">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1E0"/>
    <w:rsid w:val="00002006"/>
    <w:rsid w:val="000401BE"/>
    <w:rsid w:val="00042A9A"/>
    <w:rsid w:val="000732EE"/>
    <w:rsid w:val="000A529C"/>
    <w:rsid w:val="000B07B7"/>
    <w:rsid w:val="000E4FD8"/>
    <w:rsid w:val="000F6A31"/>
    <w:rsid w:val="001316E4"/>
    <w:rsid w:val="00141CA0"/>
    <w:rsid w:val="0018549F"/>
    <w:rsid w:val="001C08B2"/>
    <w:rsid w:val="001F0812"/>
    <w:rsid w:val="00275BA0"/>
    <w:rsid w:val="002E1CBA"/>
    <w:rsid w:val="003228BA"/>
    <w:rsid w:val="00343BEE"/>
    <w:rsid w:val="00366406"/>
    <w:rsid w:val="00381851"/>
    <w:rsid w:val="004129EB"/>
    <w:rsid w:val="00444488"/>
    <w:rsid w:val="00460C83"/>
    <w:rsid w:val="00471197"/>
    <w:rsid w:val="0049525A"/>
    <w:rsid w:val="004C33C8"/>
    <w:rsid w:val="004D2B6A"/>
    <w:rsid w:val="004E4FE8"/>
    <w:rsid w:val="00510D28"/>
    <w:rsid w:val="00513A59"/>
    <w:rsid w:val="00564FCD"/>
    <w:rsid w:val="005670FC"/>
    <w:rsid w:val="00592414"/>
    <w:rsid w:val="00606E75"/>
    <w:rsid w:val="00631775"/>
    <w:rsid w:val="00681542"/>
    <w:rsid w:val="00686A64"/>
    <w:rsid w:val="00691B7B"/>
    <w:rsid w:val="00691E16"/>
    <w:rsid w:val="006A1964"/>
    <w:rsid w:val="006F12F3"/>
    <w:rsid w:val="00721E3B"/>
    <w:rsid w:val="00741DD1"/>
    <w:rsid w:val="007924AD"/>
    <w:rsid w:val="007A790D"/>
    <w:rsid w:val="007C552C"/>
    <w:rsid w:val="007D0690"/>
    <w:rsid w:val="008004CE"/>
    <w:rsid w:val="008200DB"/>
    <w:rsid w:val="00825451"/>
    <w:rsid w:val="008513C2"/>
    <w:rsid w:val="008565AC"/>
    <w:rsid w:val="00890277"/>
    <w:rsid w:val="00894B0F"/>
    <w:rsid w:val="0089687D"/>
    <w:rsid w:val="008B3FFF"/>
    <w:rsid w:val="008C4C60"/>
    <w:rsid w:val="008D44A5"/>
    <w:rsid w:val="008E3825"/>
    <w:rsid w:val="00907452"/>
    <w:rsid w:val="009256C0"/>
    <w:rsid w:val="00950DC1"/>
    <w:rsid w:val="009A391F"/>
    <w:rsid w:val="00A02971"/>
    <w:rsid w:val="00A91EA5"/>
    <w:rsid w:val="00AD1B4D"/>
    <w:rsid w:val="00AF0A83"/>
    <w:rsid w:val="00B271E0"/>
    <w:rsid w:val="00B649A0"/>
    <w:rsid w:val="00BB1B65"/>
    <w:rsid w:val="00BC0ED5"/>
    <w:rsid w:val="00BE7DB5"/>
    <w:rsid w:val="00BF0D0F"/>
    <w:rsid w:val="00C168FE"/>
    <w:rsid w:val="00C174D5"/>
    <w:rsid w:val="00DD192C"/>
    <w:rsid w:val="00DF3955"/>
    <w:rsid w:val="00E03F19"/>
    <w:rsid w:val="00E10BB6"/>
    <w:rsid w:val="00E46109"/>
    <w:rsid w:val="00E6730D"/>
    <w:rsid w:val="00EF3F71"/>
    <w:rsid w:val="00F10356"/>
    <w:rsid w:val="00F344E8"/>
    <w:rsid w:val="00F5546F"/>
    <w:rsid w:val="00FF23F3"/>
    <w:rsid w:val="00FF2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1A5577"/>
  <w15:docId w15:val="{56C6D91C-2F6A-41AC-84DD-F41B38E2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6C0"/>
    <w:pPr>
      <w:spacing w:after="200" w:line="276" w:lineRule="auto"/>
    </w:pPr>
    <w:rPr>
      <w:sz w:val="22"/>
      <w:szCs w:val="22"/>
      <w:lang w:eastAsia="en-US"/>
    </w:rPr>
  </w:style>
  <w:style w:type="paragraph" w:styleId="1">
    <w:name w:val="heading 1"/>
    <w:basedOn w:val="a"/>
    <w:next w:val="a"/>
    <w:link w:val="10"/>
    <w:uiPriority w:val="99"/>
    <w:qFormat/>
    <w:rsid w:val="00366406"/>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366406"/>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366406"/>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366406"/>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366406"/>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366406"/>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366406"/>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366406"/>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366406"/>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406"/>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366406"/>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66406"/>
    <w:rPr>
      <w:rFonts w:ascii="Times New Roman" w:hAnsi="Times New Roman" w:cs="Times New Roman"/>
      <w:b/>
      <w:sz w:val="24"/>
      <w:szCs w:val="24"/>
      <w:lang w:eastAsia="ru-RU"/>
    </w:rPr>
  </w:style>
  <w:style w:type="character" w:customStyle="1" w:styleId="40">
    <w:name w:val="Заголовок 4 Знак"/>
    <w:link w:val="4"/>
    <w:uiPriority w:val="99"/>
    <w:locked/>
    <w:rsid w:val="00366406"/>
    <w:rPr>
      <w:rFonts w:ascii="Times New Roman" w:hAnsi="Times New Roman" w:cs="Times New Roman"/>
      <w:b/>
      <w:sz w:val="28"/>
      <w:szCs w:val="28"/>
    </w:rPr>
  </w:style>
  <w:style w:type="character" w:customStyle="1" w:styleId="50">
    <w:name w:val="Заголовок 5 Знак"/>
    <w:link w:val="5"/>
    <w:uiPriority w:val="99"/>
    <w:semiHidden/>
    <w:locked/>
    <w:rsid w:val="00366406"/>
    <w:rPr>
      <w:rFonts w:ascii="Times New Roman" w:hAnsi="Times New Roman" w:cs="Times New Roman"/>
      <w:bCs/>
      <w:i/>
      <w:sz w:val="24"/>
      <w:szCs w:val="24"/>
    </w:rPr>
  </w:style>
  <w:style w:type="character" w:customStyle="1" w:styleId="60">
    <w:name w:val="Заголовок 6 Знак"/>
    <w:link w:val="6"/>
    <w:uiPriority w:val="99"/>
    <w:locked/>
    <w:rsid w:val="00366406"/>
    <w:rPr>
      <w:rFonts w:ascii="Times New Roman" w:hAnsi="Times New Roman" w:cs="Times New Roman"/>
      <w:b/>
      <w:sz w:val="28"/>
      <w:szCs w:val="28"/>
    </w:rPr>
  </w:style>
  <w:style w:type="character" w:customStyle="1" w:styleId="70">
    <w:name w:val="Заголовок 7 Знак"/>
    <w:link w:val="7"/>
    <w:uiPriority w:val="99"/>
    <w:semiHidden/>
    <w:locked/>
    <w:rsid w:val="00366406"/>
    <w:rPr>
      <w:rFonts w:ascii="Cambria" w:hAnsi="Cambria" w:cs="Times New Roman"/>
      <w:i/>
      <w:iCs/>
      <w:color w:val="404040"/>
    </w:rPr>
  </w:style>
  <w:style w:type="character" w:customStyle="1" w:styleId="80">
    <w:name w:val="Заголовок 8 Знак"/>
    <w:link w:val="8"/>
    <w:uiPriority w:val="99"/>
    <w:semiHidden/>
    <w:locked/>
    <w:rsid w:val="00366406"/>
    <w:rPr>
      <w:rFonts w:ascii="Cambria" w:hAnsi="Cambria" w:cs="Times New Roman"/>
      <w:color w:val="404040"/>
      <w:sz w:val="20"/>
      <w:szCs w:val="20"/>
    </w:rPr>
  </w:style>
  <w:style w:type="character" w:customStyle="1" w:styleId="90">
    <w:name w:val="Заголовок 9 Знак"/>
    <w:link w:val="9"/>
    <w:uiPriority w:val="99"/>
    <w:semiHidden/>
    <w:locked/>
    <w:rsid w:val="00366406"/>
    <w:rPr>
      <w:rFonts w:ascii="Cambria" w:hAnsi="Cambria" w:cs="Times New Roman"/>
      <w:i/>
      <w:iCs/>
      <w:color w:val="404040"/>
      <w:sz w:val="20"/>
      <w:szCs w:val="20"/>
    </w:rPr>
  </w:style>
  <w:style w:type="character" w:styleId="a3">
    <w:name w:val="Hyperlink"/>
    <w:uiPriority w:val="99"/>
    <w:rsid w:val="00366406"/>
    <w:rPr>
      <w:rFonts w:cs="Times New Roman"/>
      <w:color w:val="0066CC"/>
      <w:u w:val="single"/>
    </w:rPr>
  </w:style>
  <w:style w:type="paragraph" w:styleId="a4">
    <w:name w:val="Normal (Web)"/>
    <w:aliases w:val="Обычный (Web)"/>
    <w:basedOn w:val="a"/>
    <w:uiPriority w:val="99"/>
    <w:rsid w:val="0036640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366406"/>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366406"/>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66406"/>
    <w:rPr>
      <w:rFonts w:cs="Times New Roman"/>
      <w:sz w:val="20"/>
      <w:szCs w:val="20"/>
    </w:rPr>
  </w:style>
  <w:style w:type="character" w:customStyle="1" w:styleId="a7">
    <w:name w:val="Верхний колонтитул Знак"/>
    <w:link w:val="a8"/>
    <w:uiPriority w:val="99"/>
    <w:locked/>
    <w:rsid w:val="00366406"/>
    <w:rPr>
      <w:rFonts w:cs="Times New Roman"/>
    </w:rPr>
  </w:style>
  <w:style w:type="paragraph" w:styleId="a8">
    <w:name w:val="header"/>
    <w:basedOn w:val="a"/>
    <w:link w:val="a7"/>
    <w:uiPriority w:val="99"/>
    <w:rsid w:val="00366406"/>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2">
    <w:name w:val="Верхний колонтитул Знак1"/>
    <w:uiPriority w:val="99"/>
    <w:semiHidden/>
    <w:rsid w:val="00366406"/>
    <w:rPr>
      <w:rFonts w:cs="Times New Roman"/>
    </w:rPr>
  </w:style>
  <w:style w:type="character" w:customStyle="1" w:styleId="a9">
    <w:name w:val="Нижний колонтитул Знак"/>
    <w:link w:val="aa"/>
    <w:uiPriority w:val="99"/>
    <w:locked/>
    <w:rsid w:val="00366406"/>
    <w:rPr>
      <w:rFonts w:ascii="Times New Roman" w:hAnsi="Times New Roman" w:cs="Times New Roman"/>
      <w:sz w:val="24"/>
      <w:szCs w:val="24"/>
      <w:lang w:eastAsia="ru-RU"/>
    </w:rPr>
  </w:style>
  <w:style w:type="paragraph" w:styleId="aa">
    <w:name w:val="footer"/>
    <w:basedOn w:val="a"/>
    <w:link w:val="a9"/>
    <w:uiPriority w:val="99"/>
    <w:rsid w:val="003664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3">
    <w:name w:val="Нижний колонтитул Знак1"/>
    <w:uiPriority w:val="99"/>
    <w:semiHidden/>
    <w:rsid w:val="00366406"/>
    <w:rPr>
      <w:rFonts w:cs="Times New Roman"/>
    </w:rPr>
  </w:style>
  <w:style w:type="character" w:customStyle="1" w:styleId="ab">
    <w:name w:val="Основной текст Знак"/>
    <w:link w:val="ac"/>
    <w:uiPriority w:val="99"/>
    <w:locked/>
    <w:rsid w:val="00366406"/>
    <w:rPr>
      <w:rFonts w:ascii="Times New Roman" w:hAnsi="Times New Roman" w:cs="Times New Roman"/>
      <w:sz w:val="24"/>
      <w:szCs w:val="24"/>
      <w:lang w:eastAsia="ar-SA" w:bidi="ar-SA"/>
    </w:rPr>
  </w:style>
  <w:style w:type="paragraph" w:styleId="ac">
    <w:name w:val="Body Text"/>
    <w:basedOn w:val="a"/>
    <w:link w:val="ab"/>
    <w:uiPriority w:val="99"/>
    <w:rsid w:val="00366406"/>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4">
    <w:name w:val="Основной текст Знак1"/>
    <w:uiPriority w:val="99"/>
    <w:semiHidden/>
    <w:rsid w:val="00366406"/>
    <w:rPr>
      <w:rFonts w:cs="Times New Roman"/>
    </w:rPr>
  </w:style>
  <w:style w:type="character" w:customStyle="1" w:styleId="ad">
    <w:name w:val="Основной текст с отступом Знак"/>
    <w:link w:val="ae"/>
    <w:uiPriority w:val="99"/>
    <w:semiHidden/>
    <w:locked/>
    <w:rsid w:val="00366406"/>
    <w:rPr>
      <w:rFonts w:ascii="Times New Roman" w:hAnsi="Times New Roman" w:cs="Times New Roman"/>
      <w:sz w:val="24"/>
      <w:szCs w:val="24"/>
    </w:rPr>
  </w:style>
  <w:style w:type="paragraph" w:styleId="ae">
    <w:name w:val="Body Text Indent"/>
    <w:basedOn w:val="a"/>
    <w:link w:val="ad"/>
    <w:uiPriority w:val="99"/>
    <w:semiHidden/>
    <w:rsid w:val="00366406"/>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5">
    <w:name w:val="Основной текст с отступом Знак1"/>
    <w:uiPriority w:val="99"/>
    <w:semiHidden/>
    <w:rsid w:val="00366406"/>
    <w:rPr>
      <w:rFonts w:cs="Times New Roman"/>
    </w:rPr>
  </w:style>
  <w:style w:type="character" w:customStyle="1" w:styleId="21">
    <w:name w:val="Основной текст 2 Знак"/>
    <w:link w:val="22"/>
    <w:uiPriority w:val="99"/>
    <w:semiHidden/>
    <w:locked/>
    <w:rsid w:val="00366406"/>
    <w:rPr>
      <w:rFonts w:ascii="Times New Roman" w:hAnsi="Times New Roman" w:cs="Times New Roman"/>
      <w:b/>
      <w:sz w:val="28"/>
      <w:szCs w:val="28"/>
    </w:rPr>
  </w:style>
  <w:style w:type="paragraph" w:styleId="22">
    <w:name w:val="Body Text 2"/>
    <w:basedOn w:val="a"/>
    <w:link w:val="21"/>
    <w:uiPriority w:val="99"/>
    <w:semiHidden/>
    <w:rsid w:val="00366406"/>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366406"/>
    <w:rPr>
      <w:rFonts w:cs="Times New Roman"/>
    </w:rPr>
  </w:style>
  <w:style w:type="character" w:customStyle="1" w:styleId="31">
    <w:name w:val="Основной текст 3 Знак"/>
    <w:link w:val="32"/>
    <w:uiPriority w:val="99"/>
    <w:locked/>
    <w:rsid w:val="00366406"/>
    <w:rPr>
      <w:rFonts w:ascii="Times New Roman" w:hAnsi="Times New Roman" w:cs="Times New Roman"/>
      <w:b/>
      <w:sz w:val="24"/>
      <w:szCs w:val="24"/>
    </w:rPr>
  </w:style>
  <w:style w:type="paragraph" w:styleId="32">
    <w:name w:val="Body Text 3"/>
    <w:basedOn w:val="a"/>
    <w:link w:val="31"/>
    <w:uiPriority w:val="99"/>
    <w:rsid w:val="00366406"/>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366406"/>
    <w:rPr>
      <w:rFonts w:cs="Times New Roman"/>
      <w:sz w:val="16"/>
      <w:szCs w:val="16"/>
    </w:rPr>
  </w:style>
  <w:style w:type="character" w:customStyle="1" w:styleId="23">
    <w:name w:val="Основной текст с отступом 2 Знак"/>
    <w:link w:val="24"/>
    <w:uiPriority w:val="99"/>
    <w:semiHidden/>
    <w:locked/>
    <w:rsid w:val="00366406"/>
    <w:rPr>
      <w:rFonts w:ascii="Times New Roman" w:hAnsi="Times New Roman" w:cs="Times New Roman"/>
      <w:sz w:val="24"/>
      <w:szCs w:val="24"/>
      <w:lang w:eastAsia="ru-RU"/>
    </w:rPr>
  </w:style>
  <w:style w:type="paragraph" w:styleId="24">
    <w:name w:val="Body Text Indent 2"/>
    <w:basedOn w:val="a"/>
    <w:link w:val="23"/>
    <w:uiPriority w:val="99"/>
    <w:semiHidden/>
    <w:rsid w:val="00366406"/>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366406"/>
    <w:rPr>
      <w:rFonts w:cs="Times New Roman"/>
    </w:rPr>
  </w:style>
  <w:style w:type="character" w:customStyle="1" w:styleId="33">
    <w:name w:val="Основной текст с отступом 3 Знак"/>
    <w:link w:val="34"/>
    <w:uiPriority w:val="99"/>
    <w:semiHidden/>
    <w:locked/>
    <w:rsid w:val="00366406"/>
    <w:rPr>
      <w:rFonts w:ascii="Times New Roman" w:hAnsi="Times New Roman" w:cs="Times New Roman"/>
      <w:sz w:val="16"/>
      <w:szCs w:val="16"/>
      <w:lang w:eastAsia="ru-RU"/>
    </w:rPr>
  </w:style>
  <w:style w:type="paragraph" w:styleId="34">
    <w:name w:val="Body Text Indent 3"/>
    <w:basedOn w:val="a"/>
    <w:link w:val="33"/>
    <w:uiPriority w:val="99"/>
    <w:semiHidden/>
    <w:rsid w:val="00366406"/>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366406"/>
    <w:rPr>
      <w:rFonts w:cs="Times New Roman"/>
      <w:sz w:val="16"/>
      <w:szCs w:val="16"/>
    </w:rPr>
  </w:style>
  <w:style w:type="character" w:customStyle="1" w:styleId="af">
    <w:name w:val="Текст выноски Знак"/>
    <w:link w:val="af0"/>
    <w:uiPriority w:val="99"/>
    <w:semiHidden/>
    <w:locked/>
    <w:rsid w:val="00366406"/>
    <w:rPr>
      <w:rFonts w:ascii="Tahoma" w:hAnsi="Tahoma" w:cs="Tahoma"/>
      <w:sz w:val="16"/>
      <w:szCs w:val="16"/>
    </w:rPr>
  </w:style>
  <w:style w:type="paragraph" w:styleId="af0">
    <w:name w:val="Balloon Text"/>
    <w:basedOn w:val="a"/>
    <w:link w:val="af"/>
    <w:uiPriority w:val="99"/>
    <w:semiHidden/>
    <w:rsid w:val="00366406"/>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6">
    <w:name w:val="Текст выноски Знак1"/>
    <w:uiPriority w:val="99"/>
    <w:semiHidden/>
    <w:rsid w:val="00366406"/>
    <w:rPr>
      <w:rFonts w:ascii="Tahoma" w:hAnsi="Tahoma" w:cs="Tahoma"/>
      <w:sz w:val="16"/>
      <w:szCs w:val="16"/>
    </w:rPr>
  </w:style>
  <w:style w:type="paragraph" w:customStyle="1" w:styleId="Style11">
    <w:name w:val="Style11"/>
    <w:basedOn w:val="a"/>
    <w:uiPriority w:val="99"/>
    <w:rsid w:val="0036640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6640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6640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366406"/>
    <w:rPr>
      <w:sz w:val="28"/>
      <w:shd w:val="clear" w:color="auto" w:fill="FFFFFF"/>
    </w:rPr>
  </w:style>
  <w:style w:type="paragraph" w:customStyle="1" w:styleId="35">
    <w:name w:val="Основной текст3"/>
    <w:basedOn w:val="a"/>
    <w:link w:val="af1"/>
    <w:uiPriority w:val="99"/>
    <w:rsid w:val="00366406"/>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366406"/>
    <w:pPr>
      <w:ind w:left="720"/>
    </w:pPr>
    <w:rPr>
      <w:rFonts w:eastAsia="Times New Roman"/>
    </w:rPr>
  </w:style>
  <w:style w:type="paragraph" w:customStyle="1" w:styleId="af2">
    <w:name w:val="Вопросы"/>
    <w:basedOn w:val="a"/>
    <w:uiPriority w:val="99"/>
    <w:rsid w:val="00366406"/>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366406"/>
    <w:rPr>
      <w:rFonts w:ascii="Times New Roman" w:hAnsi="Times New Roman"/>
      <w:sz w:val="24"/>
    </w:rPr>
  </w:style>
  <w:style w:type="paragraph" w:customStyle="1" w:styleId="af4">
    <w:name w:val="а Обычный"/>
    <w:basedOn w:val="a"/>
    <w:link w:val="af3"/>
    <w:uiPriority w:val="99"/>
    <w:rsid w:val="00366406"/>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366406"/>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366406"/>
    <w:rPr>
      <w:rFonts w:ascii="Times New Roman" w:hAnsi="Times New Roman"/>
      <w:b/>
      <w:i/>
      <w:sz w:val="24"/>
      <w:lang w:eastAsia="ru-RU"/>
    </w:rPr>
  </w:style>
  <w:style w:type="paragraph" w:customStyle="1" w:styleId="af7">
    <w:name w:val="а Вопросы ПТК"/>
    <w:basedOn w:val="a"/>
    <w:link w:val="af6"/>
    <w:uiPriority w:val="99"/>
    <w:rsid w:val="00366406"/>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366406"/>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366406"/>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6640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366406"/>
    <w:rPr>
      <w:rFonts w:ascii="Times New Roman" w:hAnsi="Times New Roman"/>
      <w:b/>
      <w:sz w:val="22"/>
    </w:rPr>
  </w:style>
  <w:style w:type="character" w:customStyle="1" w:styleId="FontStyle60">
    <w:name w:val="Font Style60"/>
    <w:uiPriority w:val="99"/>
    <w:rsid w:val="00366406"/>
    <w:rPr>
      <w:rFonts w:ascii="Times New Roman" w:hAnsi="Times New Roman"/>
      <w:sz w:val="18"/>
    </w:rPr>
  </w:style>
  <w:style w:type="character" w:customStyle="1" w:styleId="FontStyle149">
    <w:name w:val="Font Style149"/>
    <w:uiPriority w:val="99"/>
    <w:rsid w:val="00366406"/>
    <w:rPr>
      <w:rFonts w:ascii="Times New Roman" w:hAnsi="Times New Roman"/>
      <w:color w:val="000000"/>
      <w:sz w:val="26"/>
    </w:rPr>
  </w:style>
  <w:style w:type="paragraph" w:styleId="af8">
    <w:name w:val="List Paragraph"/>
    <w:basedOn w:val="a"/>
    <w:uiPriority w:val="99"/>
    <w:qFormat/>
    <w:rsid w:val="00366406"/>
    <w:pPr>
      <w:ind w:left="720"/>
      <w:contextualSpacing/>
    </w:pPr>
  </w:style>
  <w:style w:type="table" w:customStyle="1" w:styleId="51">
    <w:name w:val="Сетка таблицы5"/>
    <w:uiPriority w:val="99"/>
    <w:rsid w:val="00366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Grid"/>
    <w:basedOn w:val="a1"/>
    <w:uiPriority w:val="99"/>
    <w:rsid w:val="003664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21E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iPriority w:val="99"/>
    <w:qFormat/>
    <w:rsid w:val="007D0690"/>
    <w:pPr>
      <w:tabs>
        <w:tab w:val="left" w:pos="0"/>
      </w:tabs>
      <w:spacing w:after="0" w:line="240" w:lineRule="auto"/>
    </w:pPr>
    <w:rPr>
      <w:rFonts w:ascii="Times New Roman" w:eastAsia="Times New Roman" w:hAnsi="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11968</Words>
  <Characters>68219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2020-01-17T18:08:00Z</dcterms:created>
  <dcterms:modified xsi:type="dcterms:W3CDTF">2025-04-10T13:40:00Z</dcterms:modified>
</cp:coreProperties>
</file>